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23094" w14:textId="1A5F8535" w:rsidR="00CB220B" w:rsidRDefault="00CB220B" w:rsidP="00E504DC">
      <w:pPr>
        <w:pStyle w:val="CRCoverPage"/>
        <w:spacing w:after="0" w:line="276" w:lineRule="auto"/>
        <w:rPr>
          <w:b/>
          <w:i/>
          <w:noProof/>
          <w:sz w:val="28"/>
        </w:rPr>
      </w:pPr>
      <w:r>
        <w:rPr>
          <w:b/>
          <w:noProof/>
          <w:sz w:val="24"/>
        </w:rPr>
        <w:t>3GPP TSG-</w:t>
      </w:r>
      <w:r w:rsidR="00A652DC">
        <w:rPr>
          <w:b/>
          <w:noProof/>
          <w:sz w:val="24"/>
        </w:rPr>
        <w:fldChar w:fldCharType="begin"/>
      </w:r>
      <w:r w:rsidR="00A652DC">
        <w:rPr>
          <w:b/>
          <w:noProof/>
          <w:sz w:val="24"/>
        </w:rPr>
        <w:instrText xml:space="preserve"> DOCPROPERTY  TSG/WGRef  \* MERGEFORMAT </w:instrText>
      </w:r>
      <w:r w:rsidR="00A652DC">
        <w:rPr>
          <w:b/>
          <w:noProof/>
          <w:sz w:val="24"/>
        </w:rPr>
        <w:fldChar w:fldCharType="separate"/>
      </w:r>
      <w:r>
        <w:rPr>
          <w:b/>
          <w:noProof/>
          <w:sz w:val="24"/>
        </w:rPr>
        <w:t>RAN2</w:t>
      </w:r>
      <w:r w:rsidR="00A652DC">
        <w:rPr>
          <w:b/>
          <w:noProof/>
          <w:sz w:val="24"/>
        </w:rPr>
        <w:fldChar w:fldCharType="end"/>
      </w:r>
      <w:r>
        <w:rPr>
          <w:b/>
          <w:noProof/>
          <w:sz w:val="24"/>
        </w:rPr>
        <w:t xml:space="preserve"> Meeting </w:t>
      </w:r>
      <w:r w:rsidR="0072288C">
        <w:rPr>
          <w:b/>
          <w:noProof/>
          <w:sz w:val="24"/>
        </w:rPr>
        <w:t>#108</w:t>
      </w:r>
      <w:r>
        <w:fldChar w:fldCharType="begin"/>
      </w:r>
      <w:r>
        <w:instrText xml:space="preserve"> DOCPROPERTY  MtgTitle  \* MERGEFORMAT </w:instrText>
      </w:r>
      <w:r>
        <w:fldChar w:fldCharType="end"/>
      </w:r>
      <w:r w:rsidR="008D58B2">
        <w:rPr>
          <w:b/>
          <w:i/>
          <w:noProof/>
          <w:sz w:val="28"/>
        </w:rPr>
        <w:tab/>
      </w:r>
      <w:r w:rsidR="008D58B2">
        <w:rPr>
          <w:b/>
          <w:i/>
          <w:noProof/>
          <w:sz w:val="28"/>
        </w:rPr>
        <w:tab/>
      </w:r>
      <w:r w:rsidR="008D58B2">
        <w:rPr>
          <w:b/>
          <w:i/>
          <w:noProof/>
          <w:sz w:val="28"/>
        </w:rPr>
        <w:tab/>
      </w:r>
      <w:r w:rsidR="008D58B2">
        <w:rPr>
          <w:b/>
          <w:i/>
          <w:noProof/>
          <w:sz w:val="28"/>
        </w:rPr>
        <w:tab/>
      </w:r>
      <w:r w:rsidR="008D58B2">
        <w:rPr>
          <w:b/>
          <w:i/>
          <w:noProof/>
          <w:sz w:val="28"/>
        </w:rPr>
        <w:tab/>
      </w:r>
      <w:r>
        <w:rPr>
          <w:b/>
          <w:i/>
          <w:noProof/>
          <w:sz w:val="28"/>
        </w:rPr>
        <w:t>R2-</w:t>
      </w:r>
      <w:r w:rsidR="00162CB3">
        <w:rPr>
          <w:b/>
          <w:i/>
          <w:noProof/>
          <w:sz w:val="28"/>
        </w:rPr>
        <w:t>191</w:t>
      </w:r>
      <w:r w:rsidR="00394EC8">
        <w:rPr>
          <w:b/>
          <w:i/>
          <w:noProof/>
          <w:sz w:val="28"/>
        </w:rPr>
        <w:t>5715</w:t>
      </w:r>
    </w:p>
    <w:p w14:paraId="741039CD" w14:textId="70B081FF" w:rsidR="003415D0" w:rsidRDefault="0072288C" w:rsidP="00E504DC">
      <w:pPr>
        <w:pStyle w:val="CRCoverPage"/>
        <w:spacing w:line="276" w:lineRule="auto"/>
        <w:outlineLvl w:val="0"/>
        <w:rPr>
          <w:b/>
          <w:bCs/>
          <w:i/>
          <w:sz w:val="24"/>
          <w:szCs w:val="24"/>
        </w:rPr>
      </w:pPr>
      <w:r>
        <w:rPr>
          <w:b/>
          <w:noProof/>
          <w:sz w:val="24"/>
        </w:rPr>
        <w:t>Reno, Nevada, USA 18-22 Nov</w:t>
      </w:r>
      <w:r w:rsidR="008406F8">
        <w:rPr>
          <w:b/>
          <w:noProof/>
          <w:sz w:val="24"/>
        </w:rPr>
        <w:t>ember</w:t>
      </w:r>
      <w:r>
        <w:rPr>
          <w:b/>
          <w:noProof/>
          <w:sz w:val="24"/>
        </w:rPr>
        <w:t>,</w:t>
      </w:r>
      <w:r w:rsidR="006E7D5E">
        <w:rPr>
          <w:b/>
          <w:noProof/>
          <w:sz w:val="24"/>
        </w:rPr>
        <w:t xml:space="preserve"> 2019</w:t>
      </w:r>
      <w:r w:rsidR="008D58B2">
        <w:rPr>
          <w:b/>
          <w:noProof/>
          <w:sz w:val="24"/>
        </w:rPr>
        <w:tab/>
      </w:r>
      <w:r w:rsidR="00CB220B">
        <w:rPr>
          <w:b/>
          <w:noProof/>
          <w:sz w:val="24"/>
        </w:rPr>
        <w:tab/>
      </w:r>
      <w:r w:rsidR="00CB220B">
        <w:rPr>
          <w:b/>
          <w:noProof/>
          <w:sz w:val="24"/>
        </w:rPr>
        <w:tab/>
      </w:r>
    </w:p>
    <w:p w14:paraId="5B06E187" w14:textId="77777777" w:rsidR="004D238B" w:rsidRPr="00316DEE" w:rsidRDefault="004D238B" w:rsidP="00E504DC">
      <w:pPr>
        <w:tabs>
          <w:tab w:val="right" w:pos="10000"/>
        </w:tabs>
        <w:spacing w:after="0" w:line="276" w:lineRule="auto"/>
        <w:jc w:val="both"/>
        <w:rPr>
          <w:rFonts w:ascii="Arial" w:hAnsi="Arial" w:cs="Arial"/>
          <w:b/>
          <w:sz w:val="24"/>
          <w:szCs w:val="24"/>
          <w:lang w:val="en-US"/>
        </w:rPr>
      </w:pPr>
    </w:p>
    <w:p w14:paraId="3206D182" w14:textId="7CC12D81" w:rsidR="004D238B" w:rsidRPr="00316DEE" w:rsidRDefault="004D238B" w:rsidP="00E504DC">
      <w:pPr>
        <w:tabs>
          <w:tab w:val="left" w:pos="1985"/>
        </w:tabs>
        <w:spacing w:line="276" w:lineRule="auto"/>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B1021B">
        <w:rPr>
          <w:rFonts w:ascii="Arial" w:hAnsi="Arial"/>
          <w:sz w:val="24"/>
          <w:lang w:val="en-US"/>
        </w:rPr>
        <w:tab/>
      </w:r>
      <w:r w:rsidR="000B7BEF">
        <w:rPr>
          <w:rFonts w:ascii="Arial" w:hAnsi="Arial"/>
          <w:sz w:val="24"/>
          <w:lang w:val="en-US"/>
        </w:rPr>
        <w:t>6</w:t>
      </w:r>
      <w:r w:rsidR="00020D5F">
        <w:rPr>
          <w:rFonts w:ascii="Arial" w:hAnsi="Arial"/>
          <w:sz w:val="24"/>
          <w:lang w:val="en-US"/>
        </w:rPr>
        <w:t>.15</w:t>
      </w:r>
    </w:p>
    <w:p w14:paraId="4AA03D6B" w14:textId="422621B2" w:rsidR="004D238B" w:rsidRPr="00316DEE" w:rsidRDefault="004D238B" w:rsidP="00E504DC">
      <w:pPr>
        <w:tabs>
          <w:tab w:val="left" w:pos="1985"/>
        </w:tabs>
        <w:spacing w:line="276" w:lineRule="auto"/>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00B1021B">
        <w:rPr>
          <w:rFonts w:ascii="Arial" w:hAnsi="Arial"/>
          <w:b/>
          <w:sz w:val="24"/>
          <w:lang w:val="en-US"/>
        </w:rPr>
        <w:tab/>
      </w:r>
      <w:r w:rsidRPr="00316DEE">
        <w:rPr>
          <w:rFonts w:ascii="Arial" w:hAnsi="Arial"/>
          <w:sz w:val="24"/>
          <w:lang w:val="en-US"/>
        </w:rPr>
        <w:t>Qualcomm Incorporated</w:t>
      </w:r>
    </w:p>
    <w:p w14:paraId="52F6778C" w14:textId="4699DF2B" w:rsidR="00317899" w:rsidRPr="00316DEE" w:rsidRDefault="00317899" w:rsidP="00E504DC">
      <w:pPr>
        <w:tabs>
          <w:tab w:val="left" w:pos="1985"/>
        </w:tabs>
        <w:spacing w:line="276" w:lineRule="auto"/>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B1021B">
        <w:rPr>
          <w:rFonts w:ascii="Arial" w:hAnsi="Arial"/>
          <w:sz w:val="22"/>
          <w:lang w:val="en-US"/>
        </w:rPr>
        <w:tab/>
      </w:r>
      <w:r w:rsidR="00D933F6">
        <w:rPr>
          <w:rFonts w:ascii="Arial" w:hAnsi="Arial"/>
          <w:sz w:val="22"/>
          <w:lang w:val="en-US"/>
        </w:rPr>
        <w:t xml:space="preserve">Report of </w:t>
      </w:r>
      <w:r w:rsidR="00D933F6" w:rsidRPr="00D933F6">
        <w:rPr>
          <w:rFonts w:ascii="Arial" w:hAnsi="Arial"/>
          <w:sz w:val="22"/>
          <w:lang w:val="en-US"/>
        </w:rPr>
        <w:t>[107bis#58]</w:t>
      </w:r>
      <w:r w:rsidR="00D933F6">
        <w:rPr>
          <w:rFonts w:ascii="Arial" w:hAnsi="Arial"/>
          <w:sz w:val="22"/>
          <w:lang w:val="en-US"/>
        </w:rPr>
        <w:t xml:space="preserve"> </w:t>
      </w:r>
      <w:r w:rsidR="00D933F6" w:rsidRPr="00D933F6">
        <w:rPr>
          <w:rFonts w:ascii="Arial" w:hAnsi="Arial"/>
          <w:sz w:val="22"/>
          <w:lang w:val="en-US"/>
        </w:rPr>
        <w:t>CLI measurements UE capabilities</w:t>
      </w:r>
    </w:p>
    <w:p w14:paraId="545521D5" w14:textId="5002A30E" w:rsidR="00317899" w:rsidRPr="00316DEE" w:rsidRDefault="00317899" w:rsidP="00E504DC">
      <w:pPr>
        <w:spacing w:line="276" w:lineRule="auto"/>
        <w:jc w:val="both"/>
        <w:rPr>
          <w:rFonts w:ascii="Arial" w:hAnsi="Arial"/>
          <w:sz w:val="24"/>
          <w:lang w:val="en-US"/>
        </w:rPr>
      </w:pPr>
      <w:r w:rsidRPr="00316DEE">
        <w:rPr>
          <w:rFonts w:ascii="Arial" w:hAnsi="Arial"/>
          <w:b/>
          <w:sz w:val="24"/>
          <w:lang w:val="en-US"/>
        </w:rPr>
        <w:t>Document for:</w:t>
      </w:r>
      <w:bookmarkStart w:id="0" w:name="DocumentFor"/>
      <w:bookmarkEnd w:id="0"/>
      <w:r w:rsidR="00B1021B">
        <w:rPr>
          <w:rFonts w:ascii="Arial" w:hAnsi="Arial"/>
          <w:sz w:val="24"/>
          <w:lang w:val="en-US"/>
        </w:rPr>
        <w:tab/>
      </w:r>
      <w:r w:rsidR="00923F0A">
        <w:rPr>
          <w:rFonts w:ascii="Arial" w:hAnsi="Arial"/>
          <w:sz w:val="24"/>
          <w:lang w:val="en-US"/>
        </w:rPr>
        <w:t>Discussion/Decision</w:t>
      </w:r>
    </w:p>
    <w:p w14:paraId="60FFB867" w14:textId="77777777" w:rsidR="00E52A1C" w:rsidRPr="00316DEE" w:rsidRDefault="00E52A1C" w:rsidP="00E504DC">
      <w:pPr>
        <w:spacing w:line="276" w:lineRule="auto"/>
        <w:jc w:val="both"/>
      </w:pPr>
    </w:p>
    <w:p w14:paraId="2A704655" w14:textId="4609574A" w:rsidR="0098092C" w:rsidRDefault="00317899" w:rsidP="00E504DC">
      <w:pPr>
        <w:pStyle w:val="Heading1"/>
        <w:spacing w:line="276" w:lineRule="auto"/>
      </w:pPr>
      <w:bookmarkStart w:id="1" w:name="_Ref492503575"/>
      <w:r w:rsidRPr="00316DEE">
        <w:t>Introduction</w:t>
      </w:r>
      <w:bookmarkEnd w:id="1"/>
    </w:p>
    <w:p w14:paraId="18D2221C" w14:textId="5F7F2550" w:rsidR="00587F03" w:rsidRDefault="00587F03" w:rsidP="00E504DC">
      <w:pPr>
        <w:spacing w:line="276" w:lineRule="auto"/>
        <w:rPr>
          <w:lang w:val="en-US" w:eastAsia="zh-CN"/>
        </w:rPr>
      </w:pPr>
      <w:r>
        <w:rPr>
          <w:lang w:val="en-US" w:eastAsia="zh-CN"/>
        </w:rPr>
        <w:t>CLI-RSSI and SRS-RSRP measurement are new function</w:t>
      </w:r>
      <w:r w:rsidR="00162CB3">
        <w:rPr>
          <w:lang w:val="en-US" w:eastAsia="zh-CN"/>
        </w:rPr>
        <w:t>s</w:t>
      </w:r>
      <w:r>
        <w:rPr>
          <w:lang w:val="en-US" w:eastAsia="zh-CN"/>
        </w:rPr>
        <w:t xml:space="preserve"> for UE. </w:t>
      </w:r>
      <w:r w:rsidR="00020D5F">
        <w:rPr>
          <w:lang w:val="en-US" w:eastAsia="zh-CN"/>
        </w:rPr>
        <w:t xml:space="preserve">RAN2 </w:t>
      </w:r>
      <w:r w:rsidR="00D933F6">
        <w:rPr>
          <w:lang w:val="en-US" w:eastAsia="zh-CN"/>
        </w:rPr>
        <w:t>has captured the following radio</w:t>
      </w:r>
      <w:r>
        <w:rPr>
          <w:lang w:val="en-US" w:eastAsia="zh-CN"/>
        </w:rPr>
        <w:t xml:space="preserve"> capability bits </w:t>
      </w:r>
      <w:r w:rsidR="00D933F6">
        <w:rPr>
          <w:lang w:val="en-US" w:eastAsia="zh-CN"/>
        </w:rPr>
        <w:t xml:space="preserve">so far in </w:t>
      </w:r>
      <w:r w:rsidR="00826C48">
        <w:rPr>
          <w:lang w:val="en-US" w:eastAsia="zh-CN"/>
        </w:rPr>
        <w:t xml:space="preserve">the endorsed </w:t>
      </w:r>
      <w:r w:rsidR="00D933F6">
        <w:rPr>
          <w:lang w:val="en-US" w:eastAsia="zh-CN"/>
        </w:rPr>
        <w:t>running CR for 38.306 [3].</w:t>
      </w:r>
    </w:p>
    <w:p w14:paraId="1019F235" w14:textId="77777777" w:rsidR="00B47479" w:rsidRDefault="00B47479" w:rsidP="00B47479">
      <w:pPr>
        <w:pStyle w:val="Heading3"/>
        <w:numPr>
          <w:ilvl w:val="0"/>
          <w:numId w:val="0"/>
        </w:numPr>
        <w:rPr>
          <w:rFonts w:eastAsia="Malgun Gothic"/>
          <w:lang w:val="x-none"/>
        </w:rPr>
      </w:pPr>
      <w:bookmarkStart w:id="2" w:name="_Toc12750905"/>
      <w:r>
        <w:rPr>
          <w:rFonts w:eastAsia="Malgun Gothic"/>
        </w:rPr>
        <w:t>4.2.9</w:t>
      </w:r>
      <w:r>
        <w:rPr>
          <w:rFonts w:eastAsia="Malgun Gothic"/>
        </w:rPr>
        <w:tab/>
      </w:r>
      <w:proofErr w:type="spellStart"/>
      <w:r>
        <w:rPr>
          <w:rFonts w:eastAsia="Malgun Gothic"/>
          <w:i/>
        </w:rPr>
        <w:t>MeasAndMobParameters</w:t>
      </w:r>
      <w:bookmarkEnd w:id="2"/>
      <w:proofErr w:type="spellEnd"/>
    </w:p>
    <w:tbl>
      <w:tblPr>
        <w:tblW w:w="952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B47479" w14:paraId="7ADCCED3" w14:textId="77777777" w:rsidTr="00B47479">
        <w:trPr>
          <w:cantSplit/>
          <w:tblHeader/>
        </w:trPr>
        <w:tc>
          <w:tcPr>
            <w:tcW w:w="6804" w:type="dxa"/>
            <w:tcBorders>
              <w:top w:val="single" w:sz="4" w:space="0" w:color="808080"/>
              <w:left w:val="single" w:sz="4" w:space="0" w:color="808080"/>
              <w:bottom w:val="single" w:sz="4" w:space="0" w:color="808080"/>
              <w:right w:val="single" w:sz="4" w:space="0" w:color="808080"/>
            </w:tcBorders>
            <w:hideMark/>
          </w:tcPr>
          <w:p w14:paraId="4E6D9493" w14:textId="77777777" w:rsidR="00B47479" w:rsidRDefault="00B47479">
            <w:pPr>
              <w:pStyle w:val="TAH"/>
              <w:rPr>
                <w:rFonts w:eastAsia="Malgun Gothic" w:cs="Arial"/>
                <w:szCs w:val="18"/>
              </w:rPr>
            </w:pPr>
            <w:r>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CE9A384" w14:textId="77777777" w:rsidR="00B47479" w:rsidRDefault="00B47479">
            <w:pPr>
              <w:pStyle w:val="TAH"/>
              <w:rPr>
                <w:rFonts w:cs="Arial"/>
                <w:szCs w:val="18"/>
              </w:rPr>
            </w:pPr>
            <w:r>
              <w:rPr>
                <w:rFonts w:cs="Arial"/>
                <w:szCs w:val="18"/>
              </w:rPr>
              <w:t>Per</w:t>
            </w:r>
          </w:p>
        </w:tc>
        <w:tc>
          <w:tcPr>
            <w:tcW w:w="564" w:type="dxa"/>
            <w:tcBorders>
              <w:top w:val="single" w:sz="4" w:space="0" w:color="808080"/>
              <w:left w:val="single" w:sz="4" w:space="0" w:color="808080"/>
              <w:bottom w:val="single" w:sz="4" w:space="0" w:color="808080"/>
              <w:right w:val="single" w:sz="4" w:space="0" w:color="808080"/>
            </w:tcBorders>
            <w:hideMark/>
          </w:tcPr>
          <w:p w14:paraId="0A32F02C" w14:textId="77777777" w:rsidR="00B47479" w:rsidRDefault="00B47479">
            <w:pPr>
              <w:pStyle w:val="TAH"/>
              <w:rPr>
                <w:rFonts w:cs="Arial"/>
                <w:szCs w:val="18"/>
              </w:rPr>
            </w:pPr>
            <w:r>
              <w:rPr>
                <w:rFonts w:cs="Arial"/>
                <w:szCs w:val="18"/>
              </w:rPr>
              <w:t>M</w:t>
            </w:r>
          </w:p>
        </w:tc>
        <w:tc>
          <w:tcPr>
            <w:tcW w:w="712" w:type="dxa"/>
            <w:tcBorders>
              <w:top w:val="single" w:sz="4" w:space="0" w:color="808080"/>
              <w:left w:val="single" w:sz="4" w:space="0" w:color="808080"/>
              <w:bottom w:val="single" w:sz="4" w:space="0" w:color="808080"/>
              <w:right w:val="single" w:sz="4" w:space="0" w:color="808080"/>
            </w:tcBorders>
            <w:hideMark/>
          </w:tcPr>
          <w:p w14:paraId="5F348D11" w14:textId="77777777" w:rsidR="00B47479" w:rsidRDefault="00B47479">
            <w:pPr>
              <w:pStyle w:val="TAH"/>
              <w:rPr>
                <w:rFonts w:cs="Arial"/>
                <w:szCs w:val="18"/>
              </w:rPr>
            </w:pPr>
            <w:r>
              <w:rPr>
                <w:rFonts w:cs="Arial"/>
                <w:szCs w:val="18"/>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7E14B125" w14:textId="77777777" w:rsidR="00B47479" w:rsidRDefault="00B47479">
            <w:pPr>
              <w:pStyle w:val="TAH"/>
              <w:rPr>
                <w:rFonts w:eastAsia="MS Mincho" w:cs="Arial"/>
                <w:szCs w:val="18"/>
                <w:lang w:eastAsia="ja-JP"/>
              </w:rPr>
            </w:pPr>
            <w:r>
              <w:rPr>
                <w:rFonts w:eastAsia="MS Mincho" w:cs="Arial"/>
                <w:szCs w:val="18"/>
                <w:lang w:eastAsia="ja-JP"/>
              </w:rPr>
              <w:t>FR1-FR2 DIFF</w:t>
            </w:r>
          </w:p>
        </w:tc>
      </w:tr>
      <w:tr w:rsidR="00B47479" w14:paraId="33C9A3EC" w14:textId="77777777" w:rsidTr="00B47479">
        <w:trPr>
          <w:cantSplit/>
        </w:trPr>
        <w:tc>
          <w:tcPr>
            <w:tcW w:w="6804" w:type="dxa"/>
            <w:tcBorders>
              <w:top w:val="single" w:sz="4" w:space="0" w:color="808080"/>
              <w:left w:val="single" w:sz="4" w:space="0" w:color="808080"/>
              <w:bottom w:val="single" w:sz="4" w:space="0" w:color="808080"/>
              <w:right w:val="single" w:sz="4" w:space="0" w:color="808080"/>
            </w:tcBorders>
            <w:hideMark/>
          </w:tcPr>
          <w:p w14:paraId="03F7748F" w14:textId="77777777" w:rsidR="00B47479" w:rsidRDefault="00B47479">
            <w:pPr>
              <w:pStyle w:val="TAL"/>
              <w:rPr>
                <w:rFonts w:cs="Arial"/>
                <w:b/>
                <w:bCs/>
                <w:i/>
                <w:iCs/>
                <w:szCs w:val="18"/>
                <w:lang w:val="en-US"/>
              </w:rPr>
            </w:pPr>
            <w:r>
              <w:rPr>
                <w:rFonts w:cs="Arial"/>
                <w:b/>
                <w:bCs/>
                <w:i/>
                <w:iCs/>
                <w:szCs w:val="18"/>
                <w:lang w:val="en-US"/>
              </w:rPr>
              <w:t>cli-RSSI-Meas-r16</w:t>
            </w:r>
          </w:p>
          <w:p w14:paraId="473F47D3" w14:textId="77777777" w:rsidR="00B47479" w:rsidRPr="00B47479" w:rsidRDefault="00B47479">
            <w:pPr>
              <w:pStyle w:val="TAL"/>
              <w:rPr>
                <w:rFonts w:cs="Arial"/>
                <w:bCs/>
                <w:iCs/>
                <w:szCs w:val="18"/>
                <w:lang w:val="en-US"/>
              </w:rPr>
            </w:pPr>
            <w:r w:rsidRPr="00B47479">
              <w:rPr>
                <w:rFonts w:cs="Arial"/>
                <w:bCs/>
                <w:iCs/>
                <w:szCs w:val="18"/>
                <w:lang w:val="en-US"/>
              </w:rPr>
              <w:t xml:space="preserve">Indicates whether the UE </w:t>
            </w:r>
            <w:r>
              <w:rPr>
                <w:rFonts w:cs="Arial"/>
                <w:bCs/>
                <w:iCs/>
                <w:szCs w:val="18"/>
                <w:lang w:val="en-US"/>
              </w:rPr>
              <w:t>can perform CLI RSSI measurements as specified in 38.215 [13] and supports periodical reporting and measurement event triggering as specified in 38.331 [9].</w:t>
            </w:r>
          </w:p>
        </w:tc>
        <w:tc>
          <w:tcPr>
            <w:tcW w:w="709" w:type="dxa"/>
            <w:tcBorders>
              <w:top w:val="single" w:sz="4" w:space="0" w:color="808080"/>
              <w:left w:val="single" w:sz="4" w:space="0" w:color="808080"/>
              <w:bottom w:val="single" w:sz="4" w:space="0" w:color="808080"/>
              <w:right w:val="single" w:sz="4" w:space="0" w:color="808080"/>
            </w:tcBorders>
            <w:hideMark/>
          </w:tcPr>
          <w:p w14:paraId="61B33421" w14:textId="77777777" w:rsidR="00B47479" w:rsidRDefault="00B47479">
            <w:pPr>
              <w:pStyle w:val="TAL"/>
              <w:jc w:val="center"/>
              <w:rPr>
                <w:rFonts w:cs="Arial"/>
                <w:bCs/>
                <w:iCs/>
                <w:szCs w:val="18"/>
              </w:rPr>
            </w:pPr>
            <w:r>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hideMark/>
          </w:tcPr>
          <w:p w14:paraId="32E3C4F5" w14:textId="77777777" w:rsidR="00B47479" w:rsidRDefault="00B47479">
            <w:pPr>
              <w:pStyle w:val="TAL"/>
              <w:jc w:val="center"/>
              <w:rPr>
                <w:rFonts w:cs="Arial"/>
                <w:bCs/>
                <w:iCs/>
                <w:szCs w:val="18"/>
              </w:rPr>
            </w:pPr>
            <w:r>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hideMark/>
          </w:tcPr>
          <w:p w14:paraId="6707C537" w14:textId="77777777" w:rsidR="00B47479" w:rsidRDefault="00B47479">
            <w:pPr>
              <w:pStyle w:val="TAL"/>
              <w:jc w:val="center"/>
              <w:rPr>
                <w:rFonts w:cs="Arial"/>
                <w:bCs/>
                <w:iCs/>
                <w:szCs w:val="18"/>
              </w:rPr>
            </w:pPr>
            <w:r>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3025C37F" w14:textId="77777777" w:rsidR="00B47479" w:rsidRDefault="00B47479">
            <w:pPr>
              <w:pStyle w:val="TAL"/>
              <w:jc w:val="center"/>
              <w:rPr>
                <w:rFonts w:eastAsia="MS Mincho" w:cs="Arial"/>
                <w:bCs/>
                <w:iCs/>
                <w:szCs w:val="18"/>
                <w:lang w:eastAsia="ja-JP"/>
              </w:rPr>
            </w:pPr>
            <w:r>
              <w:rPr>
                <w:rFonts w:eastAsia="MS Mincho" w:cs="Arial"/>
                <w:bCs/>
                <w:iCs/>
                <w:szCs w:val="18"/>
                <w:lang w:val="sv-SE" w:eastAsia="ja-JP"/>
              </w:rPr>
              <w:t>FFS</w:t>
            </w:r>
          </w:p>
        </w:tc>
      </w:tr>
      <w:tr w:rsidR="00B47479" w14:paraId="7E147CBB" w14:textId="77777777" w:rsidTr="00B47479">
        <w:trPr>
          <w:cantSplit/>
        </w:trPr>
        <w:tc>
          <w:tcPr>
            <w:tcW w:w="6804" w:type="dxa"/>
            <w:tcBorders>
              <w:top w:val="single" w:sz="4" w:space="0" w:color="808080"/>
              <w:left w:val="single" w:sz="4" w:space="0" w:color="808080"/>
              <w:bottom w:val="single" w:sz="4" w:space="0" w:color="808080"/>
              <w:right w:val="single" w:sz="4" w:space="0" w:color="808080"/>
            </w:tcBorders>
            <w:hideMark/>
          </w:tcPr>
          <w:p w14:paraId="59A264D5" w14:textId="77777777" w:rsidR="00B47479" w:rsidRDefault="00B47479">
            <w:pPr>
              <w:pStyle w:val="TAL"/>
              <w:rPr>
                <w:rFonts w:cs="Arial"/>
                <w:b/>
                <w:bCs/>
                <w:i/>
                <w:iCs/>
                <w:szCs w:val="18"/>
                <w:lang w:val="en-US"/>
              </w:rPr>
            </w:pPr>
            <w:r>
              <w:rPr>
                <w:rFonts w:cs="Arial"/>
                <w:b/>
                <w:bCs/>
                <w:i/>
                <w:iCs/>
                <w:szCs w:val="18"/>
                <w:lang w:val="en-US"/>
              </w:rPr>
              <w:t>cli-SRS-RSRP-Meas-r16</w:t>
            </w:r>
          </w:p>
          <w:p w14:paraId="46031FE3" w14:textId="77777777" w:rsidR="00B47479" w:rsidRPr="00B47479" w:rsidRDefault="00B47479">
            <w:pPr>
              <w:pStyle w:val="TAL"/>
              <w:rPr>
                <w:rFonts w:cs="Arial"/>
                <w:bCs/>
                <w:iCs/>
                <w:szCs w:val="18"/>
                <w:lang w:val="en-US"/>
              </w:rPr>
            </w:pPr>
            <w:r>
              <w:rPr>
                <w:rFonts w:cs="Arial"/>
                <w:bCs/>
                <w:iCs/>
                <w:szCs w:val="18"/>
                <w:lang w:val="en-US"/>
              </w:rPr>
              <w:t xml:space="preserve">Indicates whether the UE can perform SRS RSRP measurements as specified in 38.215 [13] and supports periodical reporting and measurement event triggering based on SRS-RSRP 38.331 [9].  </w:t>
            </w:r>
          </w:p>
        </w:tc>
        <w:tc>
          <w:tcPr>
            <w:tcW w:w="709" w:type="dxa"/>
            <w:tcBorders>
              <w:top w:val="single" w:sz="4" w:space="0" w:color="808080"/>
              <w:left w:val="single" w:sz="4" w:space="0" w:color="808080"/>
              <w:bottom w:val="single" w:sz="4" w:space="0" w:color="808080"/>
              <w:right w:val="single" w:sz="4" w:space="0" w:color="808080"/>
            </w:tcBorders>
            <w:hideMark/>
          </w:tcPr>
          <w:p w14:paraId="00EB1F82" w14:textId="77777777" w:rsidR="00B47479" w:rsidRDefault="00B47479">
            <w:pPr>
              <w:pStyle w:val="TAL"/>
              <w:jc w:val="center"/>
              <w:rPr>
                <w:rFonts w:cs="Arial"/>
                <w:bCs/>
                <w:iCs/>
                <w:szCs w:val="18"/>
              </w:rPr>
            </w:pPr>
            <w:r>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hideMark/>
          </w:tcPr>
          <w:p w14:paraId="5724821C" w14:textId="77777777" w:rsidR="00B47479" w:rsidRDefault="00B47479">
            <w:pPr>
              <w:pStyle w:val="TAL"/>
              <w:jc w:val="center"/>
              <w:rPr>
                <w:rFonts w:cs="Arial"/>
                <w:bCs/>
                <w:iCs/>
                <w:szCs w:val="18"/>
              </w:rPr>
            </w:pPr>
            <w:r>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hideMark/>
          </w:tcPr>
          <w:p w14:paraId="2EA05BBE" w14:textId="77777777" w:rsidR="00B47479" w:rsidRDefault="00B47479">
            <w:pPr>
              <w:pStyle w:val="TAL"/>
              <w:jc w:val="center"/>
              <w:rPr>
                <w:rFonts w:cs="Arial"/>
                <w:bCs/>
                <w:iCs/>
                <w:szCs w:val="18"/>
              </w:rPr>
            </w:pPr>
            <w:r>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58EC58B8" w14:textId="77777777" w:rsidR="00B47479" w:rsidRDefault="00B47479">
            <w:pPr>
              <w:pStyle w:val="TAL"/>
              <w:jc w:val="center"/>
              <w:rPr>
                <w:rFonts w:eastAsia="MS Mincho" w:cs="Arial"/>
                <w:bCs/>
                <w:iCs/>
                <w:szCs w:val="18"/>
                <w:lang w:eastAsia="ja-JP"/>
              </w:rPr>
            </w:pPr>
            <w:r>
              <w:rPr>
                <w:rFonts w:eastAsia="MS Mincho" w:cs="Arial"/>
                <w:bCs/>
                <w:iCs/>
                <w:szCs w:val="18"/>
                <w:lang w:val="sv-SE" w:eastAsia="ja-JP"/>
              </w:rPr>
              <w:t>FFS</w:t>
            </w:r>
          </w:p>
        </w:tc>
      </w:tr>
    </w:tbl>
    <w:p w14:paraId="3CD2E311" w14:textId="5F2FF6DE" w:rsidR="00B47479" w:rsidRDefault="00B47479" w:rsidP="00E504DC">
      <w:pPr>
        <w:spacing w:line="276" w:lineRule="auto"/>
        <w:rPr>
          <w:lang w:val="en-US" w:eastAsia="zh-CN"/>
        </w:rPr>
      </w:pPr>
    </w:p>
    <w:p w14:paraId="4E1E7F7C" w14:textId="1F91AEC5" w:rsidR="00826C48" w:rsidRDefault="00826C48" w:rsidP="00E504DC">
      <w:pPr>
        <w:spacing w:line="276" w:lineRule="auto"/>
        <w:rPr>
          <w:lang w:val="en-US" w:eastAsia="zh-CN"/>
        </w:rPr>
      </w:pPr>
      <w:r>
        <w:rPr>
          <w:lang w:val="en-US" w:eastAsia="zh-CN"/>
        </w:rPr>
        <w:t>Further, RAN2#107bis discussed briefly on the other UE capabilities required for the feature and agreed as follows (</w:t>
      </w:r>
      <w:r w:rsidRPr="0078760A">
        <w:rPr>
          <w:highlight w:val="yellow"/>
          <w:lang w:val="en-US" w:eastAsia="zh-CN"/>
        </w:rPr>
        <w:t>highlighting</w:t>
      </w:r>
      <w:r>
        <w:rPr>
          <w:lang w:val="en-US" w:eastAsia="zh-CN"/>
        </w:rPr>
        <w:t xml:space="preserve"> added)</w:t>
      </w:r>
      <w:r w:rsidR="006B723E">
        <w:rPr>
          <w:lang w:val="en-US" w:eastAsia="zh-CN"/>
        </w:rPr>
        <w:t xml:space="preserve"> [4]</w:t>
      </w:r>
      <w:r>
        <w:rPr>
          <w:lang w:val="en-US" w:eastAsia="zh-CN"/>
        </w:rPr>
        <w:t>:</w:t>
      </w:r>
    </w:p>
    <w:p w14:paraId="62915A88" w14:textId="77777777" w:rsidR="00826C48" w:rsidRDefault="00826C48" w:rsidP="00826C48">
      <w:pPr>
        <w:pStyle w:val="EmailDiscussion2"/>
        <w:pBdr>
          <w:top w:val="single" w:sz="4" w:space="1" w:color="auto"/>
          <w:left w:val="single" w:sz="4" w:space="4" w:color="auto"/>
          <w:bottom w:val="single" w:sz="4" w:space="1" w:color="auto"/>
          <w:right w:val="single" w:sz="4" w:space="4" w:color="auto"/>
        </w:pBdr>
      </w:pPr>
      <w:r>
        <w:t>Agreements:</w:t>
      </w:r>
    </w:p>
    <w:p w14:paraId="7D4AF2DD" w14:textId="77777777" w:rsidR="00826C48" w:rsidRDefault="00826C48" w:rsidP="00826C48">
      <w:pPr>
        <w:pStyle w:val="EmailDiscussion2"/>
        <w:numPr>
          <w:ilvl w:val="0"/>
          <w:numId w:val="26"/>
        </w:numPr>
        <w:pBdr>
          <w:top w:val="single" w:sz="4" w:space="1" w:color="auto"/>
          <w:left w:val="single" w:sz="4" w:space="4" w:color="auto"/>
          <w:bottom w:val="single" w:sz="4" w:space="1" w:color="auto"/>
          <w:right w:val="single" w:sz="4" w:space="4" w:color="auto"/>
        </w:pBdr>
      </w:pPr>
      <w:r w:rsidRPr="00AE1A51">
        <w:t xml:space="preserve">Define a </w:t>
      </w:r>
      <w:r>
        <w:t xml:space="preserve">UE radio capability </w:t>
      </w:r>
      <w:r w:rsidRPr="00AE1A51">
        <w:t xml:space="preserve">to indicate whether serving cell DL signal/channel (e.g. PDSCH/PDCCH) and SRS-RSRP </w:t>
      </w:r>
      <w:proofErr w:type="spellStart"/>
      <w:r w:rsidRPr="00AE1A51">
        <w:t>FDMed</w:t>
      </w:r>
      <w:proofErr w:type="spellEnd"/>
      <w:r w:rsidRPr="00AE1A51">
        <w:t xml:space="preserve"> reception is supported. </w:t>
      </w:r>
      <w:r w:rsidRPr="00826C48">
        <w:rPr>
          <w:highlight w:val="yellow"/>
        </w:rPr>
        <w:t xml:space="preserve">FFS - UE </w:t>
      </w:r>
      <w:proofErr w:type="spellStart"/>
      <w:r w:rsidRPr="00826C48">
        <w:rPr>
          <w:highlight w:val="yellow"/>
        </w:rPr>
        <w:t>behavior</w:t>
      </w:r>
      <w:proofErr w:type="spellEnd"/>
      <w:r w:rsidRPr="00826C48">
        <w:rPr>
          <w:highlight w:val="yellow"/>
        </w:rPr>
        <w:t xml:space="preserve"> when DL signal/channel and SRS RSRP are </w:t>
      </w:r>
      <w:proofErr w:type="spellStart"/>
      <w:r w:rsidRPr="00826C48">
        <w:rPr>
          <w:highlight w:val="yellow"/>
        </w:rPr>
        <w:t>FDMed</w:t>
      </w:r>
      <w:proofErr w:type="spellEnd"/>
      <w:r w:rsidRPr="00826C48">
        <w:rPr>
          <w:highlight w:val="yellow"/>
        </w:rPr>
        <w:t xml:space="preserve"> for UEs indicating the </w:t>
      </w:r>
      <w:proofErr w:type="spellStart"/>
      <w:r w:rsidRPr="00826C48">
        <w:rPr>
          <w:highlight w:val="yellow"/>
        </w:rPr>
        <w:t>FDMed</w:t>
      </w:r>
      <w:proofErr w:type="spellEnd"/>
      <w:r w:rsidRPr="00826C48">
        <w:rPr>
          <w:highlight w:val="yellow"/>
        </w:rPr>
        <w:t xml:space="preserve"> reception is not supported.</w:t>
      </w:r>
    </w:p>
    <w:p w14:paraId="3F53F1DC" w14:textId="77777777" w:rsidR="00826C48" w:rsidRPr="00AE1A51" w:rsidRDefault="00826C48" w:rsidP="00826C48">
      <w:pPr>
        <w:pStyle w:val="EmailDiscussion2"/>
        <w:numPr>
          <w:ilvl w:val="0"/>
          <w:numId w:val="26"/>
        </w:numPr>
        <w:pBdr>
          <w:top w:val="single" w:sz="4" w:space="1" w:color="auto"/>
          <w:left w:val="single" w:sz="4" w:space="4" w:color="auto"/>
          <w:bottom w:val="single" w:sz="4" w:space="1" w:color="auto"/>
          <w:right w:val="single" w:sz="4" w:space="4" w:color="auto"/>
        </w:pBdr>
      </w:pPr>
      <w:r w:rsidRPr="00AE1A51">
        <w:t xml:space="preserve">Define a </w:t>
      </w:r>
      <w:r>
        <w:t>UE radio capability</w:t>
      </w:r>
      <w:r w:rsidRPr="00AE1A51">
        <w:t xml:space="preserve"> to indicate whether serving cell DL signal/channel (e.g. PDSCH/PDCCH) and CLI-RSSI </w:t>
      </w:r>
      <w:proofErr w:type="spellStart"/>
      <w:r w:rsidRPr="00AE1A51">
        <w:t>FDMed</w:t>
      </w:r>
      <w:proofErr w:type="spellEnd"/>
      <w:r w:rsidRPr="00AE1A51">
        <w:t xml:space="preserve"> reception is supported. </w:t>
      </w:r>
      <w:r w:rsidRPr="00826C48">
        <w:rPr>
          <w:highlight w:val="yellow"/>
        </w:rPr>
        <w:t xml:space="preserve">FFS - UE </w:t>
      </w:r>
      <w:proofErr w:type="spellStart"/>
      <w:r w:rsidRPr="00826C48">
        <w:rPr>
          <w:highlight w:val="yellow"/>
        </w:rPr>
        <w:t>behavior</w:t>
      </w:r>
      <w:proofErr w:type="spellEnd"/>
      <w:r w:rsidRPr="00826C48">
        <w:rPr>
          <w:highlight w:val="yellow"/>
        </w:rPr>
        <w:t xml:space="preserve"> when DL signal/channel and CLI RSSI are </w:t>
      </w:r>
      <w:proofErr w:type="spellStart"/>
      <w:r w:rsidRPr="00826C48">
        <w:rPr>
          <w:highlight w:val="yellow"/>
        </w:rPr>
        <w:t>FDMed</w:t>
      </w:r>
      <w:proofErr w:type="spellEnd"/>
      <w:r w:rsidRPr="00826C48">
        <w:rPr>
          <w:highlight w:val="yellow"/>
        </w:rPr>
        <w:t xml:space="preserve"> for UEs indicating the </w:t>
      </w:r>
      <w:proofErr w:type="spellStart"/>
      <w:r w:rsidRPr="00826C48">
        <w:rPr>
          <w:highlight w:val="yellow"/>
        </w:rPr>
        <w:t>FDMed</w:t>
      </w:r>
      <w:proofErr w:type="spellEnd"/>
      <w:r w:rsidRPr="00826C48">
        <w:rPr>
          <w:highlight w:val="yellow"/>
        </w:rPr>
        <w:t xml:space="preserve"> reception is not supported.</w:t>
      </w:r>
    </w:p>
    <w:p w14:paraId="4E3E3F46" w14:textId="471D49C4" w:rsidR="00826C48" w:rsidRDefault="00826C48" w:rsidP="00E504DC">
      <w:pPr>
        <w:spacing w:line="276" w:lineRule="auto"/>
        <w:rPr>
          <w:lang w:val="en-US" w:eastAsia="zh-CN"/>
        </w:rPr>
      </w:pPr>
    </w:p>
    <w:p w14:paraId="49A3BFFD" w14:textId="3574B84F" w:rsidR="00826C48" w:rsidRDefault="00826C48" w:rsidP="00E504DC">
      <w:pPr>
        <w:spacing w:line="276" w:lineRule="auto"/>
        <w:rPr>
          <w:lang w:val="en-US" w:eastAsia="zh-CN"/>
        </w:rPr>
      </w:pPr>
      <w:r>
        <w:rPr>
          <w:lang w:val="en-US" w:eastAsia="zh-CN"/>
        </w:rPr>
        <w:t>RAN2#107bis also setup the following email discussion to progress further</w:t>
      </w:r>
      <w:r w:rsidR="006B723E">
        <w:rPr>
          <w:lang w:val="en-US" w:eastAsia="zh-CN"/>
        </w:rPr>
        <w:t xml:space="preserve"> [4]:</w:t>
      </w:r>
    </w:p>
    <w:p w14:paraId="0124BAE1" w14:textId="77777777" w:rsidR="00826C48" w:rsidRDefault="00826C48" w:rsidP="00826C48">
      <w:pPr>
        <w:pStyle w:val="EmailDiscussion"/>
      </w:pPr>
      <w:r>
        <w:t>[107bis#</w:t>
      </w:r>
      <w:proofErr w:type="gramStart"/>
      <w:r>
        <w:t>58][</w:t>
      </w:r>
      <w:proofErr w:type="gramEnd"/>
      <w:r>
        <w:t>CLI] CLI measurements UE capabilities (</w:t>
      </w:r>
      <w:r w:rsidRPr="00826C48">
        <w:t>Qualcomm</w:t>
      </w:r>
      <w:r>
        <w:t>)</w:t>
      </w:r>
    </w:p>
    <w:p w14:paraId="7921EF80" w14:textId="77777777" w:rsidR="00826C48" w:rsidRDefault="00826C48" w:rsidP="00826C48">
      <w:pPr>
        <w:pStyle w:val="EmailDiscussion2"/>
      </w:pPr>
      <w:r>
        <w:tab/>
        <w:t>Discuss other possible UE capabilities, clarifications on the FFSs and possible questions to RAN1/RAN4 on aspects that cannot be decided by RAN2</w:t>
      </w:r>
    </w:p>
    <w:p w14:paraId="25EDF052" w14:textId="77777777" w:rsidR="00826C48" w:rsidRDefault="00826C48" w:rsidP="00826C48">
      <w:pPr>
        <w:pStyle w:val="EmailDiscussion2"/>
      </w:pPr>
      <w:r>
        <w:lastRenderedPageBreak/>
        <w:tab/>
        <w:t>Intended outcome: List of agreements regarding UE capabilities and updated running CR for TS 38.306</w:t>
      </w:r>
    </w:p>
    <w:p w14:paraId="342951AE" w14:textId="77777777" w:rsidR="00826C48" w:rsidRDefault="00826C48" w:rsidP="00826C48">
      <w:pPr>
        <w:pStyle w:val="EmailDiscussion2"/>
      </w:pPr>
      <w:r>
        <w:tab/>
        <w:t>Deadline: Next Meeting</w:t>
      </w:r>
    </w:p>
    <w:p w14:paraId="150CF57D" w14:textId="77777777" w:rsidR="00826C48" w:rsidRDefault="00826C48" w:rsidP="00E504DC">
      <w:pPr>
        <w:spacing w:line="276" w:lineRule="auto"/>
        <w:rPr>
          <w:lang w:val="en-US" w:eastAsia="zh-CN"/>
        </w:rPr>
      </w:pPr>
    </w:p>
    <w:p w14:paraId="0C5A4DF1" w14:textId="4418818A" w:rsidR="00227918" w:rsidRDefault="00BB3483" w:rsidP="00E504DC">
      <w:pPr>
        <w:spacing w:line="276" w:lineRule="auto"/>
        <w:rPr>
          <w:lang w:val="en-US" w:eastAsia="zh-CN"/>
        </w:rPr>
      </w:pPr>
      <w:r>
        <w:rPr>
          <w:lang w:val="en-US" w:eastAsia="zh-CN"/>
        </w:rPr>
        <w:t>The outcome of the email discussion includes t</w:t>
      </w:r>
      <w:r w:rsidR="00162CB3">
        <w:rPr>
          <w:lang w:val="en-US" w:eastAsia="zh-CN"/>
        </w:rPr>
        <w:t xml:space="preserve">his paper </w:t>
      </w:r>
      <w:r>
        <w:rPr>
          <w:lang w:val="en-US" w:eastAsia="zh-CN"/>
        </w:rPr>
        <w:t xml:space="preserve">which </w:t>
      </w:r>
      <w:r w:rsidR="006B723E">
        <w:rPr>
          <w:lang w:val="en-US" w:eastAsia="zh-CN"/>
        </w:rPr>
        <w:t>is the</w:t>
      </w:r>
      <w:r w:rsidR="00826C48">
        <w:rPr>
          <w:lang w:val="en-US" w:eastAsia="zh-CN"/>
        </w:rPr>
        <w:t xml:space="preserve"> report of the</w:t>
      </w:r>
      <w:r w:rsidR="006B723E">
        <w:rPr>
          <w:lang w:val="en-US" w:eastAsia="zh-CN"/>
        </w:rPr>
        <w:t xml:space="preserve"> </w:t>
      </w:r>
      <w:r w:rsidR="00826C48">
        <w:rPr>
          <w:lang w:val="en-US" w:eastAsia="zh-CN"/>
        </w:rPr>
        <w:t>discussion</w:t>
      </w:r>
      <w:r w:rsidR="005F79A4">
        <w:rPr>
          <w:lang w:val="en-US" w:eastAsia="zh-CN"/>
        </w:rPr>
        <w:t>, along with the updated 38.306 running CR in R2-1915716</w:t>
      </w:r>
      <w:r w:rsidR="00826C48">
        <w:rPr>
          <w:lang w:val="en-US" w:eastAsia="zh-CN"/>
        </w:rPr>
        <w:t xml:space="preserve">. </w:t>
      </w:r>
    </w:p>
    <w:p w14:paraId="01108BFD" w14:textId="5D661ECB" w:rsidR="004F03BE" w:rsidRDefault="007D4A9E" w:rsidP="00E504DC">
      <w:pPr>
        <w:pStyle w:val="Heading1"/>
        <w:spacing w:line="276" w:lineRule="auto"/>
        <w:rPr>
          <w:rFonts w:eastAsia="SimSun"/>
          <w:lang w:eastAsia="zh-CN"/>
        </w:rPr>
      </w:pPr>
      <w:bookmarkStart w:id="3" w:name="_Toc16722489"/>
      <w:bookmarkStart w:id="4" w:name="_Toc16722490"/>
      <w:bookmarkStart w:id="5" w:name="_Toc16722491"/>
      <w:bookmarkStart w:id="6" w:name="_Toc16722492"/>
      <w:bookmarkEnd w:id="3"/>
      <w:bookmarkEnd w:id="4"/>
      <w:bookmarkEnd w:id="5"/>
      <w:bookmarkEnd w:id="6"/>
      <w:r>
        <w:rPr>
          <w:rFonts w:eastAsia="SimSun"/>
          <w:lang w:eastAsia="zh-CN"/>
        </w:rPr>
        <w:t>FFS on the currently agreed capabilities</w:t>
      </w:r>
    </w:p>
    <w:p w14:paraId="31B848BC" w14:textId="1176CB22" w:rsidR="007D4A9E" w:rsidRDefault="007D4A9E" w:rsidP="007D4A9E">
      <w:pPr>
        <w:rPr>
          <w:rFonts w:eastAsia="SimSun"/>
          <w:lang w:eastAsia="zh-CN"/>
        </w:rPr>
      </w:pPr>
      <w:r>
        <w:rPr>
          <w:rFonts w:eastAsia="SimSun"/>
          <w:lang w:eastAsia="zh-CN"/>
        </w:rPr>
        <w:t xml:space="preserve">The first </w:t>
      </w:r>
      <w:r w:rsidR="003056F6">
        <w:rPr>
          <w:rFonts w:eastAsia="SimSun"/>
          <w:lang w:eastAsia="zh-CN"/>
        </w:rPr>
        <w:t>FFS</w:t>
      </w:r>
      <w:r>
        <w:rPr>
          <w:rFonts w:eastAsia="SimSun"/>
          <w:lang w:eastAsia="zh-CN"/>
        </w:rPr>
        <w:t xml:space="preserve"> to discuss is whether FR1-FR2 DIFF is applicable for the currently </w:t>
      </w:r>
      <w:r w:rsidR="006A262F">
        <w:rPr>
          <w:rFonts w:eastAsia="SimSun"/>
          <w:lang w:eastAsia="zh-CN"/>
        </w:rPr>
        <w:t>captured</w:t>
      </w:r>
      <w:r>
        <w:rPr>
          <w:rFonts w:eastAsia="SimSun"/>
          <w:lang w:eastAsia="zh-CN"/>
        </w:rPr>
        <w:t xml:space="preserve"> capabilities: </w:t>
      </w:r>
      <w:r w:rsidRPr="007D4A9E">
        <w:rPr>
          <w:rFonts w:eastAsia="SimSun"/>
          <w:lang w:eastAsia="zh-CN"/>
        </w:rPr>
        <w:t>cli-RSSI-Meas-r16</w:t>
      </w:r>
      <w:r>
        <w:rPr>
          <w:rFonts w:eastAsia="SimSun"/>
          <w:lang w:eastAsia="zh-CN"/>
        </w:rPr>
        <w:t xml:space="preserve"> and </w:t>
      </w:r>
      <w:r w:rsidRPr="007D4A9E">
        <w:rPr>
          <w:rFonts w:eastAsia="SimSun"/>
          <w:lang w:eastAsia="zh-CN"/>
        </w:rPr>
        <w:t>cli-SRS-RSRP-Meas-r16</w:t>
      </w:r>
      <w:r>
        <w:rPr>
          <w:rFonts w:eastAsia="SimSun"/>
          <w:lang w:eastAsia="zh-CN"/>
        </w:rPr>
        <w:t>.</w:t>
      </w:r>
    </w:p>
    <w:p w14:paraId="777746D2" w14:textId="01E13442" w:rsidR="007D4A9E" w:rsidRDefault="007D4A9E" w:rsidP="007D4A9E">
      <w:pPr>
        <w:rPr>
          <w:rFonts w:eastAsia="SimSun"/>
          <w:lang w:eastAsia="zh-CN"/>
        </w:rPr>
      </w:pPr>
    </w:p>
    <w:p w14:paraId="379E70AA" w14:textId="0CCF91A2" w:rsidR="007D4A9E" w:rsidRPr="005276CD" w:rsidRDefault="007D4A9E" w:rsidP="007D4A9E">
      <w:pPr>
        <w:rPr>
          <w:rFonts w:eastAsia="SimSun"/>
          <w:b/>
          <w:lang w:eastAsia="zh-CN"/>
        </w:rPr>
      </w:pPr>
      <w:r w:rsidRPr="005276CD">
        <w:rPr>
          <w:rFonts w:eastAsia="SimSun"/>
          <w:b/>
          <w:lang w:eastAsia="zh-CN"/>
        </w:rPr>
        <w:t xml:space="preserve">Q1. </w:t>
      </w:r>
      <w:r w:rsidR="005276CD" w:rsidRPr="005276CD">
        <w:rPr>
          <w:rFonts w:eastAsia="SimSun"/>
          <w:b/>
          <w:lang w:eastAsia="zh-CN"/>
        </w:rPr>
        <w:t>What should be FR1-FR2 DIFF for cli-RSSI-Meas-r16?</w:t>
      </w:r>
    </w:p>
    <w:tbl>
      <w:tblPr>
        <w:tblStyle w:val="TableGrid"/>
        <w:tblW w:w="0" w:type="auto"/>
        <w:tblLook w:val="04A0" w:firstRow="1" w:lastRow="0" w:firstColumn="1" w:lastColumn="0" w:noHBand="0" w:noVBand="1"/>
      </w:tblPr>
      <w:tblGrid>
        <w:gridCol w:w="1522"/>
        <w:gridCol w:w="2700"/>
        <w:gridCol w:w="5128"/>
      </w:tblGrid>
      <w:tr w:rsidR="005276CD" w:rsidRPr="005276CD" w14:paraId="696D749B" w14:textId="77777777" w:rsidTr="00884539">
        <w:tc>
          <w:tcPr>
            <w:tcW w:w="1522" w:type="dxa"/>
          </w:tcPr>
          <w:p w14:paraId="1C58423D" w14:textId="1C1A0EE9" w:rsidR="005276CD" w:rsidRPr="005276CD" w:rsidRDefault="005276CD" w:rsidP="007D4A9E">
            <w:pPr>
              <w:rPr>
                <w:rFonts w:eastAsia="SimSun"/>
                <w:b/>
                <w:lang w:eastAsia="zh-CN"/>
              </w:rPr>
            </w:pPr>
            <w:r w:rsidRPr="005276CD">
              <w:rPr>
                <w:rFonts w:eastAsia="SimSun"/>
                <w:b/>
                <w:lang w:eastAsia="zh-CN"/>
              </w:rPr>
              <w:t>Company</w:t>
            </w:r>
          </w:p>
        </w:tc>
        <w:tc>
          <w:tcPr>
            <w:tcW w:w="2700" w:type="dxa"/>
          </w:tcPr>
          <w:p w14:paraId="562E7B94" w14:textId="77777777" w:rsidR="005276CD" w:rsidRPr="005276CD" w:rsidRDefault="005276CD" w:rsidP="007D4A9E">
            <w:pPr>
              <w:rPr>
                <w:rFonts w:eastAsia="SimSun"/>
                <w:b/>
                <w:lang w:eastAsia="zh-CN"/>
              </w:rPr>
            </w:pPr>
            <w:r w:rsidRPr="005276CD">
              <w:rPr>
                <w:rFonts w:eastAsia="SimSun"/>
                <w:b/>
                <w:lang w:eastAsia="zh-CN"/>
              </w:rPr>
              <w:t xml:space="preserve">Choose FR1-FR2 DIFF = </w:t>
            </w:r>
          </w:p>
          <w:p w14:paraId="00F1F156" w14:textId="69CE1D9A" w:rsidR="005276CD" w:rsidRPr="005276CD" w:rsidRDefault="005276CD" w:rsidP="007D4A9E">
            <w:pPr>
              <w:rPr>
                <w:rFonts w:eastAsia="SimSun"/>
                <w:b/>
                <w:lang w:eastAsia="zh-CN"/>
              </w:rPr>
            </w:pPr>
            <w:r w:rsidRPr="005276CD">
              <w:rPr>
                <w:rFonts w:eastAsia="SimSun"/>
                <w:b/>
                <w:lang w:eastAsia="zh-CN"/>
              </w:rPr>
              <w:t>Yes, No, FR1 only, FR2 only</w:t>
            </w:r>
          </w:p>
        </w:tc>
        <w:tc>
          <w:tcPr>
            <w:tcW w:w="5128" w:type="dxa"/>
          </w:tcPr>
          <w:p w14:paraId="5CC4152E" w14:textId="47F9EE67" w:rsidR="005276CD" w:rsidRPr="005276CD" w:rsidRDefault="005276CD" w:rsidP="007D4A9E">
            <w:pPr>
              <w:rPr>
                <w:rFonts w:eastAsia="SimSun"/>
                <w:b/>
                <w:lang w:eastAsia="zh-CN"/>
              </w:rPr>
            </w:pPr>
            <w:r w:rsidRPr="005276CD">
              <w:rPr>
                <w:rFonts w:eastAsia="SimSun"/>
                <w:b/>
                <w:lang w:eastAsia="zh-CN"/>
              </w:rPr>
              <w:t>Comment, if any</w:t>
            </w:r>
          </w:p>
        </w:tc>
      </w:tr>
      <w:tr w:rsidR="005276CD" w14:paraId="635961AC" w14:textId="77777777" w:rsidTr="00884539">
        <w:tc>
          <w:tcPr>
            <w:tcW w:w="1522" w:type="dxa"/>
          </w:tcPr>
          <w:p w14:paraId="271F3D05" w14:textId="6F1F89E5" w:rsidR="005276CD" w:rsidRDefault="001312F8" w:rsidP="007D4A9E">
            <w:pPr>
              <w:rPr>
                <w:rFonts w:eastAsia="SimSun"/>
                <w:lang w:eastAsia="zh-CN"/>
              </w:rPr>
            </w:pPr>
            <w:r>
              <w:rPr>
                <w:rFonts w:eastAsia="SimSun"/>
                <w:lang w:eastAsia="zh-CN"/>
              </w:rPr>
              <w:t>Qualcomm</w:t>
            </w:r>
          </w:p>
        </w:tc>
        <w:tc>
          <w:tcPr>
            <w:tcW w:w="2700" w:type="dxa"/>
          </w:tcPr>
          <w:p w14:paraId="7474B311" w14:textId="4290FC26" w:rsidR="005276CD" w:rsidRDefault="001312F8" w:rsidP="007D4A9E">
            <w:pPr>
              <w:rPr>
                <w:rFonts w:eastAsia="SimSun"/>
                <w:lang w:eastAsia="zh-CN"/>
              </w:rPr>
            </w:pPr>
            <w:r>
              <w:rPr>
                <w:rFonts w:eastAsia="SimSun"/>
                <w:lang w:eastAsia="zh-CN"/>
              </w:rPr>
              <w:t>Yes</w:t>
            </w:r>
          </w:p>
        </w:tc>
        <w:tc>
          <w:tcPr>
            <w:tcW w:w="5128" w:type="dxa"/>
          </w:tcPr>
          <w:p w14:paraId="73A7DBE5" w14:textId="77777777" w:rsidR="005276CD" w:rsidRDefault="001312F8" w:rsidP="007D4A9E">
            <w:pPr>
              <w:rPr>
                <w:rFonts w:eastAsia="SimSun"/>
                <w:lang w:eastAsia="zh-CN"/>
              </w:rPr>
            </w:pPr>
            <w:r w:rsidRPr="001312F8">
              <w:rPr>
                <w:rFonts w:eastAsia="SimSun"/>
                <w:lang w:eastAsia="zh-CN"/>
              </w:rPr>
              <w:t>Our preference is Diff</w:t>
            </w:r>
            <w:r>
              <w:rPr>
                <w:rFonts w:eastAsia="SimSun"/>
                <w:lang w:eastAsia="zh-CN"/>
              </w:rPr>
              <w:t>=</w:t>
            </w:r>
            <w:r w:rsidRPr="001312F8">
              <w:rPr>
                <w:rFonts w:eastAsia="SimSun"/>
                <w:lang w:eastAsia="zh-CN"/>
              </w:rPr>
              <w:t xml:space="preserve">Yes considering future possible use cases. </w:t>
            </w:r>
            <w:r>
              <w:rPr>
                <w:rFonts w:eastAsia="SimSun"/>
                <w:lang w:eastAsia="zh-CN"/>
              </w:rPr>
              <w:t>We would be fine with Diff= FR1-only, but w</w:t>
            </w:r>
            <w:r w:rsidRPr="001312F8">
              <w:rPr>
                <w:rFonts w:eastAsia="SimSun"/>
                <w:lang w:eastAsia="zh-CN"/>
              </w:rPr>
              <w:t xml:space="preserve">e don’t want </w:t>
            </w:r>
            <w:r>
              <w:rPr>
                <w:rFonts w:eastAsia="SimSun"/>
                <w:lang w:eastAsia="zh-CN"/>
              </w:rPr>
              <w:t xml:space="preserve">diff=No (i.e. single bit </w:t>
            </w:r>
            <w:r w:rsidRPr="001312F8">
              <w:rPr>
                <w:rFonts w:eastAsia="SimSun"/>
                <w:lang w:eastAsia="zh-CN"/>
              </w:rPr>
              <w:t>for FR1+FR2</w:t>
            </w:r>
            <w:r>
              <w:rPr>
                <w:rFonts w:eastAsia="SimSun"/>
                <w:lang w:eastAsia="zh-CN"/>
              </w:rPr>
              <w:t>) because that is too restrictive</w:t>
            </w:r>
            <w:r w:rsidRPr="001312F8">
              <w:rPr>
                <w:rFonts w:eastAsia="SimSun"/>
                <w:lang w:eastAsia="zh-CN"/>
              </w:rPr>
              <w:t>.</w:t>
            </w:r>
          </w:p>
          <w:p w14:paraId="3C06939A" w14:textId="1CDA3BB8" w:rsidR="000828D5" w:rsidRDefault="000828D5" w:rsidP="007D4A9E">
            <w:pPr>
              <w:rPr>
                <w:rFonts w:eastAsia="SimSun"/>
                <w:lang w:eastAsia="zh-CN"/>
              </w:rPr>
            </w:pPr>
            <w:r>
              <w:rPr>
                <w:rFonts w:eastAsia="SimSun"/>
                <w:lang w:eastAsia="zh-CN"/>
              </w:rPr>
              <w:t>In general, we think FR1/FR2 diff should be Yes for all CLI capabilities.</w:t>
            </w:r>
          </w:p>
        </w:tc>
      </w:tr>
      <w:tr w:rsidR="00BE2114" w14:paraId="3ECD8DCD" w14:textId="77777777" w:rsidTr="00884539">
        <w:tc>
          <w:tcPr>
            <w:tcW w:w="1522" w:type="dxa"/>
          </w:tcPr>
          <w:p w14:paraId="3ED54E58" w14:textId="5F734937" w:rsidR="00BE2114" w:rsidRDefault="00326B11" w:rsidP="007D4A9E">
            <w:pPr>
              <w:rPr>
                <w:rFonts w:eastAsia="SimSun"/>
                <w:lang w:eastAsia="zh-CN"/>
              </w:rPr>
            </w:pPr>
            <w:r>
              <w:rPr>
                <w:rFonts w:eastAsia="SimSun"/>
                <w:lang w:eastAsia="zh-CN"/>
              </w:rPr>
              <w:t>Ericsson</w:t>
            </w:r>
          </w:p>
        </w:tc>
        <w:tc>
          <w:tcPr>
            <w:tcW w:w="2700" w:type="dxa"/>
          </w:tcPr>
          <w:p w14:paraId="182B5492" w14:textId="3427D845" w:rsidR="00BE2114" w:rsidRDefault="00326B11" w:rsidP="007D4A9E">
            <w:pPr>
              <w:rPr>
                <w:rFonts w:eastAsia="SimSun"/>
                <w:lang w:eastAsia="zh-CN"/>
              </w:rPr>
            </w:pPr>
            <w:r>
              <w:rPr>
                <w:rFonts w:eastAsia="SimSun"/>
                <w:lang w:eastAsia="zh-CN"/>
              </w:rPr>
              <w:t>Yes</w:t>
            </w:r>
          </w:p>
        </w:tc>
        <w:tc>
          <w:tcPr>
            <w:tcW w:w="5128" w:type="dxa"/>
          </w:tcPr>
          <w:p w14:paraId="51582D45" w14:textId="3C8FAEFA" w:rsidR="00BE2114" w:rsidRDefault="00326B11" w:rsidP="007D4A9E">
            <w:pPr>
              <w:rPr>
                <w:rFonts w:eastAsia="SimSun"/>
                <w:lang w:eastAsia="zh-CN"/>
              </w:rPr>
            </w:pPr>
            <w:r>
              <w:rPr>
                <w:rFonts w:eastAsia="SimSun"/>
                <w:lang w:eastAsia="zh-CN"/>
              </w:rPr>
              <w:t>Yes, in general we agree that all capabilities should be FR1/FR2 diff.</w:t>
            </w:r>
          </w:p>
        </w:tc>
      </w:tr>
      <w:tr w:rsidR="00971AFA" w14:paraId="0FD9071D" w14:textId="77777777" w:rsidTr="00884539">
        <w:tc>
          <w:tcPr>
            <w:tcW w:w="1522" w:type="dxa"/>
          </w:tcPr>
          <w:p w14:paraId="5A04501A" w14:textId="0A5EC8EA" w:rsidR="00971AFA" w:rsidRDefault="00971AFA" w:rsidP="007D4A9E">
            <w:pPr>
              <w:rPr>
                <w:rFonts w:eastAsia="SimSun"/>
                <w:lang w:eastAsia="zh-CN"/>
              </w:rPr>
            </w:pPr>
            <w:r>
              <w:rPr>
                <w:rFonts w:eastAsia="SimSun"/>
                <w:lang w:eastAsia="zh-CN"/>
              </w:rPr>
              <w:t>Nokia</w:t>
            </w:r>
          </w:p>
        </w:tc>
        <w:tc>
          <w:tcPr>
            <w:tcW w:w="2700" w:type="dxa"/>
          </w:tcPr>
          <w:p w14:paraId="7281EE3A" w14:textId="6F3EC51C" w:rsidR="00971AFA" w:rsidRDefault="00971AFA" w:rsidP="007D4A9E">
            <w:pPr>
              <w:rPr>
                <w:rFonts w:eastAsia="SimSun"/>
                <w:lang w:eastAsia="zh-CN"/>
              </w:rPr>
            </w:pPr>
            <w:r>
              <w:rPr>
                <w:rFonts w:eastAsia="SimSun"/>
                <w:lang w:eastAsia="zh-CN"/>
              </w:rPr>
              <w:t>Yes</w:t>
            </w:r>
          </w:p>
        </w:tc>
        <w:tc>
          <w:tcPr>
            <w:tcW w:w="5128" w:type="dxa"/>
          </w:tcPr>
          <w:p w14:paraId="7D9D1FC7" w14:textId="530C07DE" w:rsidR="00971AFA" w:rsidRDefault="00971AFA" w:rsidP="007D4A9E">
            <w:pPr>
              <w:rPr>
                <w:rFonts w:eastAsia="SimSun"/>
                <w:lang w:eastAsia="zh-CN"/>
              </w:rPr>
            </w:pPr>
            <w:r>
              <w:rPr>
                <w:rFonts w:eastAsia="SimSun"/>
                <w:lang w:eastAsia="zh-CN"/>
              </w:rPr>
              <w:t xml:space="preserve">We agree the </w:t>
            </w:r>
            <w:proofErr w:type="spellStart"/>
            <w:r>
              <w:rPr>
                <w:rFonts w:eastAsia="SimSun"/>
                <w:lang w:eastAsia="zh-CN"/>
              </w:rPr>
              <w:t>capabilitiy</w:t>
            </w:r>
            <w:proofErr w:type="spellEnd"/>
            <w:r>
              <w:rPr>
                <w:rFonts w:eastAsia="SimSun"/>
                <w:lang w:eastAsia="zh-CN"/>
              </w:rPr>
              <w:t xml:space="preserve"> difference needed for FR1 and FR2.</w:t>
            </w:r>
          </w:p>
        </w:tc>
      </w:tr>
      <w:tr w:rsidR="00124CAA" w14:paraId="15A38C61" w14:textId="77777777" w:rsidTr="00884539">
        <w:tc>
          <w:tcPr>
            <w:tcW w:w="1522" w:type="dxa"/>
          </w:tcPr>
          <w:p w14:paraId="5793D626" w14:textId="5347D382" w:rsidR="00124CAA" w:rsidRDefault="00124CAA" w:rsidP="007D4A9E">
            <w:pPr>
              <w:rPr>
                <w:rFonts w:eastAsia="SimSun"/>
                <w:lang w:eastAsia="zh-CN"/>
              </w:rPr>
            </w:pPr>
            <w:r>
              <w:rPr>
                <w:rFonts w:eastAsia="SimSun"/>
                <w:lang w:eastAsia="zh-CN"/>
              </w:rPr>
              <w:t>ZTE</w:t>
            </w:r>
          </w:p>
        </w:tc>
        <w:tc>
          <w:tcPr>
            <w:tcW w:w="2700" w:type="dxa"/>
          </w:tcPr>
          <w:p w14:paraId="5D8B42D3" w14:textId="0CC9FFF6" w:rsidR="00124CAA" w:rsidRDefault="00124CAA" w:rsidP="007D4A9E">
            <w:pPr>
              <w:rPr>
                <w:rFonts w:eastAsia="SimSun"/>
                <w:lang w:eastAsia="zh-CN"/>
              </w:rPr>
            </w:pPr>
            <w:r>
              <w:rPr>
                <w:rFonts w:eastAsia="SimSun"/>
                <w:lang w:eastAsia="zh-CN"/>
              </w:rPr>
              <w:t>Yes</w:t>
            </w:r>
          </w:p>
        </w:tc>
        <w:tc>
          <w:tcPr>
            <w:tcW w:w="5128" w:type="dxa"/>
          </w:tcPr>
          <w:p w14:paraId="428F7C62" w14:textId="77B454EE" w:rsidR="00124CAA" w:rsidRDefault="00124CAA" w:rsidP="007D4A9E">
            <w:pPr>
              <w:rPr>
                <w:rFonts w:eastAsia="SimSun"/>
                <w:lang w:eastAsia="zh-CN"/>
              </w:rPr>
            </w:pPr>
            <w:r>
              <w:rPr>
                <w:rFonts w:eastAsia="SimSun"/>
                <w:lang w:eastAsia="zh-CN"/>
              </w:rPr>
              <w:t>Agree with above companies.</w:t>
            </w:r>
          </w:p>
        </w:tc>
      </w:tr>
      <w:tr w:rsidR="00944393" w14:paraId="6FA53B5D" w14:textId="77777777" w:rsidTr="00884539">
        <w:tc>
          <w:tcPr>
            <w:tcW w:w="1522" w:type="dxa"/>
          </w:tcPr>
          <w:p w14:paraId="402BDFA2" w14:textId="30E360B6" w:rsidR="00944393" w:rsidRPr="00944393" w:rsidRDefault="00944393" w:rsidP="007D4A9E">
            <w:pPr>
              <w:rPr>
                <w:rFonts w:eastAsia="Malgun Gothic"/>
                <w:lang w:eastAsia="ko-KR"/>
              </w:rPr>
            </w:pPr>
            <w:r>
              <w:rPr>
                <w:rFonts w:eastAsia="Malgun Gothic" w:hint="eastAsia"/>
                <w:lang w:eastAsia="ko-KR"/>
              </w:rPr>
              <w:t>LG</w:t>
            </w:r>
          </w:p>
        </w:tc>
        <w:tc>
          <w:tcPr>
            <w:tcW w:w="2700" w:type="dxa"/>
          </w:tcPr>
          <w:p w14:paraId="6E2F1BE5" w14:textId="1E01FEC2" w:rsidR="00944393" w:rsidRPr="00944393" w:rsidRDefault="00944393" w:rsidP="007D4A9E">
            <w:pPr>
              <w:rPr>
                <w:rFonts w:eastAsia="Malgun Gothic"/>
                <w:lang w:eastAsia="ko-KR"/>
              </w:rPr>
            </w:pPr>
            <w:r>
              <w:rPr>
                <w:rFonts w:eastAsia="Malgun Gothic" w:hint="eastAsia"/>
                <w:lang w:eastAsia="ko-KR"/>
              </w:rPr>
              <w:t>Yes</w:t>
            </w:r>
          </w:p>
        </w:tc>
        <w:tc>
          <w:tcPr>
            <w:tcW w:w="5128" w:type="dxa"/>
          </w:tcPr>
          <w:p w14:paraId="204E1C6D" w14:textId="3BC2C6FD" w:rsidR="00944393" w:rsidRDefault="00944393" w:rsidP="007D4A9E">
            <w:pPr>
              <w:rPr>
                <w:rFonts w:eastAsia="SimSun"/>
                <w:lang w:eastAsia="zh-CN"/>
              </w:rPr>
            </w:pPr>
            <w:r>
              <w:rPr>
                <w:rFonts w:eastAsia="SimSun"/>
                <w:lang w:eastAsia="zh-CN"/>
              </w:rPr>
              <w:t>FR1/FR2 diff should be Yes for all CLI capabilities.</w:t>
            </w:r>
          </w:p>
        </w:tc>
      </w:tr>
      <w:tr w:rsidR="001B360E" w14:paraId="77DBFAB8" w14:textId="77777777" w:rsidTr="00884539">
        <w:tc>
          <w:tcPr>
            <w:tcW w:w="1522" w:type="dxa"/>
          </w:tcPr>
          <w:p w14:paraId="51CFA68B" w14:textId="77D1226F" w:rsidR="001B360E" w:rsidRDefault="001B360E" w:rsidP="001B360E">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2700" w:type="dxa"/>
          </w:tcPr>
          <w:p w14:paraId="2634F285" w14:textId="2D22EBE5" w:rsidR="001B360E" w:rsidRDefault="001B360E" w:rsidP="001B360E">
            <w:pPr>
              <w:rPr>
                <w:rFonts w:eastAsia="Malgun Gothic"/>
                <w:lang w:eastAsia="ko-KR"/>
              </w:rPr>
            </w:pPr>
            <w:r>
              <w:rPr>
                <w:rFonts w:eastAsia="Malgun Gothic"/>
                <w:lang w:eastAsia="ko-KR"/>
              </w:rPr>
              <w:t>Yes</w:t>
            </w:r>
          </w:p>
        </w:tc>
        <w:tc>
          <w:tcPr>
            <w:tcW w:w="5128" w:type="dxa"/>
          </w:tcPr>
          <w:p w14:paraId="5848B1DB" w14:textId="58661A3C" w:rsidR="001B360E" w:rsidRDefault="001B360E" w:rsidP="001B360E">
            <w:pPr>
              <w:rPr>
                <w:rFonts w:eastAsia="SimSun"/>
                <w:lang w:eastAsia="zh-CN"/>
              </w:rPr>
            </w:pPr>
            <w:r>
              <w:rPr>
                <w:rFonts w:eastAsia="SimSun"/>
                <w:lang w:eastAsia="zh-CN"/>
              </w:rPr>
              <w:t>FR1/FR2 diff should be Yes for all CLI capabilities.</w:t>
            </w:r>
          </w:p>
        </w:tc>
      </w:tr>
    </w:tbl>
    <w:p w14:paraId="3725C1E4" w14:textId="77777777" w:rsidR="00270C08" w:rsidRDefault="00270C08" w:rsidP="007D4A9E">
      <w:pPr>
        <w:rPr>
          <w:rFonts w:eastAsia="SimSun"/>
          <w:lang w:eastAsia="zh-CN"/>
        </w:rPr>
      </w:pPr>
    </w:p>
    <w:p w14:paraId="3D7BAF1C" w14:textId="466B1592" w:rsidR="005276CD" w:rsidRPr="005276CD" w:rsidRDefault="005276CD" w:rsidP="005276CD">
      <w:pPr>
        <w:rPr>
          <w:rFonts w:eastAsia="SimSun"/>
          <w:b/>
          <w:lang w:eastAsia="zh-CN"/>
        </w:rPr>
      </w:pPr>
      <w:r w:rsidRPr="005276CD">
        <w:rPr>
          <w:rFonts w:eastAsia="SimSun"/>
          <w:b/>
          <w:lang w:eastAsia="zh-CN"/>
        </w:rPr>
        <w:t>Q</w:t>
      </w:r>
      <w:r w:rsidR="006A262F">
        <w:rPr>
          <w:rFonts w:eastAsia="SimSun"/>
          <w:b/>
          <w:lang w:eastAsia="zh-CN"/>
        </w:rPr>
        <w:t>2</w:t>
      </w:r>
      <w:r w:rsidRPr="005276CD">
        <w:rPr>
          <w:rFonts w:eastAsia="SimSun"/>
          <w:b/>
          <w:lang w:eastAsia="zh-CN"/>
        </w:rPr>
        <w:t>. What should be FR1-FR2 DIFF for cli-SRS-RSRP-Meas-r16?</w:t>
      </w:r>
    </w:p>
    <w:tbl>
      <w:tblPr>
        <w:tblStyle w:val="TableGrid"/>
        <w:tblW w:w="0" w:type="auto"/>
        <w:tblLook w:val="04A0" w:firstRow="1" w:lastRow="0" w:firstColumn="1" w:lastColumn="0" w:noHBand="0" w:noVBand="1"/>
      </w:tblPr>
      <w:tblGrid>
        <w:gridCol w:w="1522"/>
        <w:gridCol w:w="2700"/>
        <w:gridCol w:w="5128"/>
      </w:tblGrid>
      <w:tr w:rsidR="005276CD" w:rsidRPr="005276CD" w14:paraId="401CDA84" w14:textId="77777777" w:rsidTr="00884539">
        <w:tc>
          <w:tcPr>
            <w:tcW w:w="1522" w:type="dxa"/>
          </w:tcPr>
          <w:p w14:paraId="4CF99113" w14:textId="77777777" w:rsidR="005276CD" w:rsidRPr="005276CD" w:rsidRDefault="005276CD" w:rsidP="00960BC8">
            <w:pPr>
              <w:rPr>
                <w:rFonts w:eastAsia="SimSun"/>
                <w:b/>
                <w:lang w:eastAsia="zh-CN"/>
              </w:rPr>
            </w:pPr>
            <w:r w:rsidRPr="005276CD">
              <w:rPr>
                <w:rFonts w:eastAsia="SimSun"/>
                <w:b/>
                <w:lang w:eastAsia="zh-CN"/>
              </w:rPr>
              <w:t>Company</w:t>
            </w:r>
          </w:p>
        </w:tc>
        <w:tc>
          <w:tcPr>
            <w:tcW w:w="2700" w:type="dxa"/>
          </w:tcPr>
          <w:p w14:paraId="1D3F5FD2" w14:textId="77777777" w:rsidR="005276CD" w:rsidRPr="005276CD" w:rsidRDefault="005276CD" w:rsidP="00960BC8">
            <w:pPr>
              <w:rPr>
                <w:rFonts w:eastAsia="SimSun"/>
                <w:b/>
                <w:lang w:eastAsia="zh-CN"/>
              </w:rPr>
            </w:pPr>
            <w:r w:rsidRPr="005276CD">
              <w:rPr>
                <w:rFonts w:eastAsia="SimSun"/>
                <w:b/>
                <w:lang w:eastAsia="zh-CN"/>
              </w:rPr>
              <w:t xml:space="preserve">Choose FR1-FR2 DIFF = </w:t>
            </w:r>
          </w:p>
          <w:p w14:paraId="234BAD91" w14:textId="77777777" w:rsidR="005276CD" w:rsidRPr="005276CD" w:rsidRDefault="005276CD" w:rsidP="00960BC8">
            <w:pPr>
              <w:rPr>
                <w:rFonts w:eastAsia="SimSun"/>
                <w:b/>
                <w:lang w:eastAsia="zh-CN"/>
              </w:rPr>
            </w:pPr>
            <w:r w:rsidRPr="005276CD">
              <w:rPr>
                <w:rFonts w:eastAsia="SimSun"/>
                <w:b/>
                <w:lang w:eastAsia="zh-CN"/>
              </w:rPr>
              <w:t>Yes, No, FR1 only, FR2 only</w:t>
            </w:r>
          </w:p>
        </w:tc>
        <w:tc>
          <w:tcPr>
            <w:tcW w:w="5128" w:type="dxa"/>
          </w:tcPr>
          <w:p w14:paraId="294E68F2" w14:textId="77777777" w:rsidR="005276CD" w:rsidRPr="005276CD" w:rsidRDefault="005276CD" w:rsidP="00960BC8">
            <w:pPr>
              <w:rPr>
                <w:rFonts w:eastAsia="SimSun"/>
                <w:b/>
                <w:lang w:eastAsia="zh-CN"/>
              </w:rPr>
            </w:pPr>
            <w:r w:rsidRPr="005276CD">
              <w:rPr>
                <w:rFonts w:eastAsia="SimSun"/>
                <w:b/>
                <w:lang w:eastAsia="zh-CN"/>
              </w:rPr>
              <w:t>Comment, if any</w:t>
            </w:r>
          </w:p>
        </w:tc>
      </w:tr>
      <w:tr w:rsidR="00884539" w14:paraId="66BE56EA" w14:textId="77777777" w:rsidTr="00884539">
        <w:tc>
          <w:tcPr>
            <w:tcW w:w="1522" w:type="dxa"/>
          </w:tcPr>
          <w:p w14:paraId="2DF7C22F" w14:textId="7469FF5F" w:rsidR="00884539" w:rsidRDefault="00884539" w:rsidP="00884539">
            <w:pPr>
              <w:rPr>
                <w:rFonts w:eastAsia="SimSun"/>
                <w:lang w:eastAsia="zh-CN"/>
              </w:rPr>
            </w:pPr>
            <w:r>
              <w:rPr>
                <w:rFonts w:eastAsia="SimSun"/>
                <w:lang w:eastAsia="zh-CN"/>
              </w:rPr>
              <w:t>Qualcomm</w:t>
            </w:r>
          </w:p>
        </w:tc>
        <w:tc>
          <w:tcPr>
            <w:tcW w:w="2700" w:type="dxa"/>
          </w:tcPr>
          <w:p w14:paraId="14E162D0" w14:textId="2176D91F" w:rsidR="00884539" w:rsidRDefault="00884539" w:rsidP="00884539">
            <w:pPr>
              <w:rPr>
                <w:rFonts w:eastAsia="SimSun"/>
                <w:lang w:eastAsia="zh-CN"/>
              </w:rPr>
            </w:pPr>
            <w:r>
              <w:rPr>
                <w:rFonts w:eastAsia="SimSun"/>
                <w:lang w:eastAsia="zh-CN"/>
              </w:rPr>
              <w:t>Yes</w:t>
            </w:r>
          </w:p>
        </w:tc>
        <w:tc>
          <w:tcPr>
            <w:tcW w:w="5128" w:type="dxa"/>
          </w:tcPr>
          <w:p w14:paraId="259881F5" w14:textId="33418A57" w:rsidR="00884539" w:rsidRDefault="00884539" w:rsidP="00884539">
            <w:pPr>
              <w:rPr>
                <w:rFonts w:eastAsia="SimSun"/>
                <w:lang w:eastAsia="zh-CN"/>
              </w:rPr>
            </w:pPr>
            <w:r>
              <w:rPr>
                <w:rFonts w:eastAsia="SimSun"/>
                <w:lang w:eastAsia="zh-CN"/>
              </w:rPr>
              <w:t>Same as Q1</w:t>
            </w:r>
          </w:p>
        </w:tc>
      </w:tr>
      <w:tr w:rsidR="00884539" w14:paraId="502B0CCF" w14:textId="77777777" w:rsidTr="00884539">
        <w:tc>
          <w:tcPr>
            <w:tcW w:w="1522" w:type="dxa"/>
          </w:tcPr>
          <w:p w14:paraId="624CDC29" w14:textId="73EE6A6E" w:rsidR="00884539" w:rsidRDefault="00326B11" w:rsidP="00884539">
            <w:pPr>
              <w:rPr>
                <w:rFonts w:eastAsia="SimSun"/>
                <w:lang w:eastAsia="zh-CN"/>
              </w:rPr>
            </w:pPr>
            <w:r>
              <w:rPr>
                <w:rFonts w:eastAsia="SimSun"/>
                <w:lang w:eastAsia="zh-CN"/>
              </w:rPr>
              <w:t>Ericsson</w:t>
            </w:r>
          </w:p>
        </w:tc>
        <w:tc>
          <w:tcPr>
            <w:tcW w:w="2700" w:type="dxa"/>
          </w:tcPr>
          <w:p w14:paraId="39A701D0" w14:textId="55E81FE4" w:rsidR="00884539" w:rsidRDefault="00326B11" w:rsidP="00884539">
            <w:pPr>
              <w:rPr>
                <w:rFonts w:eastAsia="SimSun"/>
                <w:lang w:eastAsia="zh-CN"/>
              </w:rPr>
            </w:pPr>
            <w:r>
              <w:rPr>
                <w:rFonts w:eastAsia="SimSun"/>
                <w:lang w:eastAsia="zh-CN"/>
              </w:rPr>
              <w:t>Yes</w:t>
            </w:r>
          </w:p>
        </w:tc>
        <w:tc>
          <w:tcPr>
            <w:tcW w:w="5128" w:type="dxa"/>
          </w:tcPr>
          <w:p w14:paraId="56FD5823" w14:textId="31E38F07" w:rsidR="00884539" w:rsidRDefault="00326B11" w:rsidP="00884539">
            <w:pPr>
              <w:rPr>
                <w:rFonts w:eastAsia="SimSun"/>
                <w:lang w:eastAsia="zh-CN"/>
              </w:rPr>
            </w:pPr>
            <w:r>
              <w:rPr>
                <w:rFonts w:eastAsia="SimSun"/>
                <w:lang w:eastAsia="zh-CN"/>
              </w:rPr>
              <w:t>Same as in Q1.</w:t>
            </w:r>
          </w:p>
        </w:tc>
      </w:tr>
      <w:tr w:rsidR="00971AFA" w14:paraId="238202A6" w14:textId="77777777" w:rsidTr="00884539">
        <w:tc>
          <w:tcPr>
            <w:tcW w:w="1522" w:type="dxa"/>
          </w:tcPr>
          <w:p w14:paraId="55E6695D" w14:textId="5C1FBF79" w:rsidR="00971AFA" w:rsidRDefault="00971AFA" w:rsidP="00884539">
            <w:pPr>
              <w:rPr>
                <w:rFonts w:eastAsia="SimSun"/>
                <w:lang w:eastAsia="zh-CN"/>
              </w:rPr>
            </w:pPr>
            <w:r>
              <w:rPr>
                <w:rFonts w:eastAsia="SimSun"/>
                <w:lang w:eastAsia="zh-CN"/>
              </w:rPr>
              <w:t xml:space="preserve">Nokia </w:t>
            </w:r>
          </w:p>
        </w:tc>
        <w:tc>
          <w:tcPr>
            <w:tcW w:w="2700" w:type="dxa"/>
          </w:tcPr>
          <w:p w14:paraId="0364F97E" w14:textId="3AD93A92" w:rsidR="00971AFA" w:rsidRDefault="00971AFA" w:rsidP="00884539">
            <w:pPr>
              <w:rPr>
                <w:rFonts w:eastAsia="SimSun"/>
                <w:lang w:eastAsia="zh-CN"/>
              </w:rPr>
            </w:pPr>
            <w:r>
              <w:rPr>
                <w:rFonts w:eastAsia="SimSun"/>
                <w:lang w:eastAsia="zh-CN"/>
              </w:rPr>
              <w:t>Yes</w:t>
            </w:r>
          </w:p>
        </w:tc>
        <w:tc>
          <w:tcPr>
            <w:tcW w:w="5128" w:type="dxa"/>
          </w:tcPr>
          <w:p w14:paraId="53C40F0B" w14:textId="77777777" w:rsidR="00971AFA" w:rsidRDefault="00971AFA" w:rsidP="00884539">
            <w:pPr>
              <w:rPr>
                <w:rFonts w:eastAsia="SimSun"/>
                <w:lang w:eastAsia="zh-CN"/>
              </w:rPr>
            </w:pPr>
          </w:p>
        </w:tc>
      </w:tr>
      <w:tr w:rsidR="00124CAA" w14:paraId="7FD6F55E" w14:textId="77777777" w:rsidTr="00884539">
        <w:tc>
          <w:tcPr>
            <w:tcW w:w="1522" w:type="dxa"/>
          </w:tcPr>
          <w:p w14:paraId="5A8844BD" w14:textId="37BCE516" w:rsidR="00124CAA" w:rsidRDefault="00124CAA" w:rsidP="00884539">
            <w:pPr>
              <w:rPr>
                <w:rFonts w:eastAsia="SimSun"/>
                <w:lang w:eastAsia="zh-CN"/>
              </w:rPr>
            </w:pPr>
            <w:r>
              <w:rPr>
                <w:rFonts w:eastAsia="SimSun"/>
                <w:lang w:eastAsia="zh-CN"/>
              </w:rPr>
              <w:t>ZTE</w:t>
            </w:r>
          </w:p>
        </w:tc>
        <w:tc>
          <w:tcPr>
            <w:tcW w:w="2700" w:type="dxa"/>
          </w:tcPr>
          <w:p w14:paraId="38C1F7CD" w14:textId="5B1E034E" w:rsidR="00124CAA" w:rsidRDefault="00124CAA" w:rsidP="00884539">
            <w:pPr>
              <w:rPr>
                <w:rFonts w:eastAsia="SimSun"/>
                <w:lang w:eastAsia="zh-CN"/>
              </w:rPr>
            </w:pPr>
            <w:r>
              <w:rPr>
                <w:rFonts w:eastAsia="SimSun"/>
                <w:lang w:eastAsia="zh-CN"/>
              </w:rPr>
              <w:t>Yes</w:t>
            </w:r>
          </w:p>
        </w:tc>
        <w:tc>
          <w:tcPr>
            <w:tcW w:w="5128" w:type="dxa"/>
          </w:tcPr>
          <w:p w14:paraId="044C57F5" w14:textId="470E2C1F" w:rsidR="00124CAA" w:rsidRDefault="00124CAA" w:rsidP="00884539">
            <w:pPr>
              <w:rPr>
                <w:rFonts w:eastAsia="SimSun"/>
                <w:lang w:eastAsia="zh-CN"/>
              </w:rPr>
            </w:pPr>
          </w:p>
        </w:tc>
      </w:tr>
      <w:tr w:rsidR="00944393" w14:paraId="5234A02E" w14:textId="77777777" w:rsidTr="00884539">
        <w:tc>
          <w:tcPr>
            <w:tcW w:w="1522" w:type="dxa"/>
          </w:tcPr>
          <w:p w14:paraId="3EF914DA" w14:textId="16E6C4E5" w:rsidR="00944393" w:rsidRDefault="00944393" w:rsidP="00944393">
            <w:pPr>
              <w:rPr>
                <w:rFonts w:eastAsia="SimSun"/>
                <w:lang w:eastAsia="zh-CN"/>
              </w:rPr>
            </w:pPr>
            <w:r>
              <w:rPr>
                <w:rFonts w:eastAsia="Malgun Gothic" w:hint="eastAsia"/>
                <w:lang w:eastAsia="ko-KR"/>
              </w:rPr>
              <w:lastRenderedPageBreak/>
              <w:t>LG</w:t>
            </w:r>
          </w:p>
        </w:tc>
        <w:tc>
          <w:tcPr>
            <w:tcW w:w="2700" w:type="dxa"/>
          </w:tcPr>
          <w:p w14:paraId="74A1B879" w14:textId="2E1C3140" w:rsidR="00944393" w:rsidRDefault="00944393" w:rsidP="00944393">
            <w:pPr>
              <w:rPr>
                <w:rFonts w:eastAsia="SimSun"/>
                <w:lang w:eastAsia="zh-CN"/>
              </w:rPr>
            </w:pPr>
            <w:r>
              <w:rPr>
                <w:rFonts w:eastAsia="Malgun Gothic" w:hint="eastAsia"/>
                <w:lang w:eastAsia="ko-KR"/>
              </w:rPr>
              <w:t>Yes</w:t>
            </w:r>
          </w:p>
        </w:tc>
        <w:tc>
          <w:tcPr>
            <w:tcW w:w="5128" w:type="dxa"/>
          </w:tcPr>
          <w:p w14:paraId="7B2EEC85" w14:textId="0A9A369A" w:rsidR="00944393" w:rsidRDefault="00944393" w:rsidP="00944393">
            <w:pPr>
              <w:rPr>
                <w:rFonts w:eastAsia="SimSun"/>
                <w:lang w:eastAsia="zh-CN"/>
              </w:rPr>
            </w:pPr>
            <w:r>
              <w:rPr>
                <w:rFonts w:eastAsia="SimSun"/>
                <w:lang w:eastAsia="zh-CN"/>
              </w:rPr>
              <w:t>FR1/FR2 diff should be Yes for all CLI capabilities.</w:t>
            </w:r>
          </w:p>
        </w:tc>
      </w:tr>
      <w:tr w:rsidR="001B360E" w14:paraId="1FB958B6" w14:textId="77777777" w:rsidTr="00884539">
        <w:tc>
          <w:tcPr>
            <w:tcW w:w="1522" w:type="dxa"/>
          </w:tcPr>
          <w:p w14:paraId="4DB05633" w14:textId="62780D08" w:rsidR="001B360E" w:rsidRDefault="001B360E" w:rsidP="001B360E">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2700" w:type="dxa"/>
          </w:tcPr>
          <w:p w14:paraId="00E7B421" w14:textId="3298CA78" w:rsidR="001B360E" w:rsidRDefault="001B360E" w:rsidP="001B360E">
            <w:pPr>
              <w:rPr>
                <w:rFonts w:eastAsia="Malgun Gothic"/>
                <w:lang w:eastAsia="ko-KR"/>
              </w:rPr>
            </w:pPr>
            <w:r>
              <w:rPr>
                <w:rFonts w:eastAsia="Malgun Gothic"/>
                <w:lang w:eastAsia="ko-KR"/>
              </w:rPr>
              <w:t>Yes</w:t>
            </w:r>
          </w:p>
        </w:tc>
        <w:tc>
          <w:tcPr>
            <w:tcW w:w="5128" w:type="dxa"/>
          </w:tcPr>
          <w:p w14:paraId="53F6020C" w14:textId="43489493" w:rsidR="001B360E" w:rsidRDefault="001B360E" w:rsidP="001B360E">
            <w:pPr>
              <w:rPr>
                <w:rFonts w:eastAsia="SimSun"/>
                <w:lang w:eastAsia="zh-CN"/>
              </w:rPr>
            </w:pPr>
          </w:p>
        </w:tc>
      </w:tr>
    </w:tbl>
    <w:p w14:paraId="2F1930B7" w14:textId="77777777" w:rsidR="005276CD" w:rsidRDefault="005276CD" w:rsidP="005276CD">
      <w:pPr>
        <w:rPr>
          <w:rFonts w:eastAsia="SimSun"/>
          <w:lang w:eastAsia="zh-CN"/>
        </w:rPr>
      </w:pPr>
    </w:p>
    <w:p w14:paraId="1B91E18D" w14:textId="20266A39" w:rsidR="0083245A" w:rsidRDefault="0083245A" w:rsidP="0083245A">
      <w:pPr>
        <w:rPr>
          <w:rFonts w:eastAsia="SimSun"/>
          <w:lang w:eastAsia="zh-CN"/>
        </w:rPr>
      </w:pPr>
      <w:r>
        <w:rPr>
          <w:rFonts w:eastAsia="SimSun"/>
          <w:lang w:eastAsia="zh-CN"/>
        </w:rPr>
        <w:t>Further, as captured in the updated running CR, we should conclude on FR1-FR2 DIFF for the additional capabilities</w:t>
      </w:r>
      <w:r w:rsidR="00884539">
        <w:rPr>
          <w:rFonts w:eastAsia="SimSun"/>
          <w:lang w:eastAsia="zh-CN"/>
        </w:rPr>
        <w:t>.</w:t>
      </w:r>
    </w:p>
    <w:p w14:paraId="46869F1C" w14:textId="4AC6343E" w:rsidR="0083245A" w:rsidRPr="005276CD" w:rsidRDefault="0083245A" w:rsidP="0083245A">
      <w:pPr>
        <w:rPr>
          <w:rFonts w:eastAsia="SimSun"/>
          <w:b/>
          <w:lang w:eastAsia="zh-CN"/>
        </w:rPr>
      </w:pPr>
      <w:r w:rsidRPr="005276CD">
        <w:rPr>
          <w:rFonts w:eastAsia="SimSun"/>
          <w:b/>
          <w:lang w:eastAsia="zh-CN"/>
        </w:rPr>
        <w:t>Q</w:t>
      </w:r>
      <w:r>
        <w:rPr>
          <w:rFonts w:eastAsia="SimSun"/>
          <w:b/>
          <w:lang w:eastAsia="zh-CN"/>
        </w:rPr>
        <w:t>3</w:t>
      </w:r>
      <w:r w:rsidRPr="005276CD">
        <w:rPr>
          <w:rFonts w:eastAsia="SimSun"/>
          <w:b/>
          <w:lang w:eastAsia="zh-CN"/>
        </w:rPr>
        <w:t xml:space="preserve">. What should be FR1-FR2 DIFF for </w:t>
      </w:r>
      <w:r w:rsidRPr="0083245A">
        <w:rPr>
          <w:rFonts w:eastAsia="SimSun"/>
          <w:b/>
          <w:lang w:eastAsia="zh-CN"/>
        </w:rPr>
        <w:t>cli-RSSI-FDM-DL-r16</w:t>
      </w:r>
      <w:r>
        <w:rPr>
          <w:rFonts w:eastAsia="SimSun"/>
          <w:b/>
          <w:lang w:eastAsia="zh-CN"/>
        </w:rPr>
        <w:t xml:space="preserve"> (exact name TBD)</w:t>
      </w:r>
      <w:r w:rsidRPr="005276CD">
        <w:rPr>
          <w:rFonts w:eastAsia="SimSun"/>
          <w:b/>
          <w:lang w:eastAsia="zh-CN"/>
        </w:rPr>
        <w:t>?</w:t>
      </w:r>
    </w:p>
    <w:tbl>
      <w:tblPr>
        <w:tblStyle w:val="TableGrid"/>
        <w:tblW w:w="0" w:type="auto"/>
        <w:tblLook w:val="04A0" w:firstRow="1" w:lastRow="0" w:firstColumn="1" w:lastColumn="0" w:noHBand="0" w:noVBand="1"/>
      </w:tblPr>
      <w:tblGrid>
        <w:gridCol w:w="1522"/>
        <w:gridCol w:w="2700"/>
        <w:gridCol w:w="5128"/>
      </w:tblGrid>
      <w:tr w:rsidR="0083245A" w:rsidRPr="005276CD" w14:paraId="151B13FA" w14:textId="77777777" w:rsidTr="00884539">
        <w:tc>
          <w:tcPr>
            <w:tcW w:w="1522" w:type="dxa"/>
          </w:tcPr>
          <w:p w14:paraId="3592DA8D" w14:textId="77777777" w:rsidR="0083245A" w:rsidRPr="005276CD" w:rsidRDefault="0083245A" w:rsidP="00960BC8">
            <w:pPr>
              <w:rPr>
                <w:rFonts w:eastAsia="SimSun"/>
                <w:b/>
                <w:lang w:eastAsia="zh-CN"/>
              </w:rPr>
            </w:pPr>
            <w:r w:rsidRPr="005276CD">
              <w:rPr>
                <w:rFonts w:eastAsia="SimSun"/>
                <w:b/>
                <w:lang w:eastAsia="zh-CN"/>
              </w:rPr>
              <w:t>Company</w:t>
            </w:r>
          </w:p>
        </w:tc>
        <w:tc>
          <w:tcPr>
            <w:tcW w:w="2700" w:type="dxa"/>
          </w:tcPr>
          <w:p w14:paraId="5DD723D8" w14:textId="77777777" w:rsidR="0083245A" w:rsidRPr="005276CD" w:rsidRDefault="0083245A" w:rsidP="00960BC8">
            <w:pPr>
              <w:rPr>
                <w:rFonts w:eastAsia="SimSun"/>
                <w:b/>
                <w:lang w:eastAsia="zh-CN"/>
              </w:rPr>
            </w:pPr>
            <w:r w:rsidRPr="005276CD">
              <w:rPr>
                <w:rFonts w:eastAsia="SimSun"/>
                <w:b/>
                <w:lang w:eastAsia="zh-CN"/>
              </w:rPr>
              <w:t xml:space="preserve">Choose FR1-FR2 DIFF = </w:t>
            </w:r>
          </w:p>
          <w:p w14:paraId="21870065" w14:textId="77777777" w:rsidR="0083245A" w:rsidRPr="005276CD" w:rsidRDefault="0083245A" w:rsidP="00960BC8">
            <w:pPr>
              <w:rPr>
                <w:rFonts w:eastAsia="SimSun"/>
                <w:b/>
                <w:lang w:eastAsia="zh-CN"/>
              </w:rPr>
            </w:pPr>
            <w:r w:rsidRPr="005276CD">
              <w:rPr>
                <w:rFonts w:eastAsia="SimSun"/>
                <w:b/>
                <w:lang w:eastAsia="zh-CN"/>
              </w:rPr>
              <w:t>Yes, No, FR1 only, FR2 only</w:t>
            </w:r>
          </w:p>
        </w:tc>
        <w:tc>
          <w:tcPr>
            <w:tcW w:w="5128" w:type="dxa"/>
          </w:tcPr>
          <w:p w14:paraId="5326DDE2" w14:textId="77777777" w:rsidR="0083245A" w:rsidRPr="005276CD" w:rsidRDefault="0083245A" w:rsidP="00960BC8">
            <w:pPr>
              <w:rPr>
                <w:rFonts w:eastAsia="SimSun"/>
                <w:b/>
                <w:lang w:eastAsia="zh-CN"/>
              </w:rPr>
            </w:pPr>
            <w:r w:rsidRPr="005276CD">
              <w:rPr>
                <w:rFonts w:eastAsia="SimSun"/>
                <w:b/>
                <w:lang w:eastAsia="zh-CN"/>
              </w:rPr>
              <w:t>Comment, if any</w:t>
            </w:r>
          </w:p>
        </w:tc>
      </w:tr>
      <w:tr w:rsidR="00884539" w14:paraId="7AF6BA2C" w14:textId="77777777" w:rsidTr="00884539">
        <w:tc>
          <w:tcPr>
            <w:tcW w:w="1522" w:type="dxa"/>
          </w:tcPr>
          <w:p w14:paraId="4ADA0E60" w14:textId="6EC48BCD" w:rsidR="00884539" w:rsidRDefault="00884539" w:rsidP="00884539">
            <w:pPr>
              <w:rPr>
                <w:rFonts w:eastAsia="SimSun"/>
                <w:lang w:eastAsia="zh-CN"/>
              </w:rPr>
            </w:pPr>
            <w:r>
              <w:rPr>
                <w:rFonts w:eastAsia="SimSun"/>
                <w:lang w:eastAsia="zh-CN"/>
              </w:rPr>
              <w:t>Qualcomm</w:t>
            </w:r>
          </w:p>
        </w:tc>
        <w:tc>
          <w:tcPr>
            <w:tcW w:w="2700" w:type="dxa"/>
          </w:tcPr>
          <w:p w14:paraId="2A664754" w14:textId="05341716" w:rsidR="00884539" w:rsidRDefault="00884539" w:rsidP="00884539">
            <w:pPr>
              <w:rPr>
                <w:rFonts w:eastAsia="SimSun"/>
                <w:lang w:eastAsia="zh-CN"/>
              </w:rPr>
            </w:pPr>
            <w:r>
              <w:rPr>
                <w:rFonts w:eastAsia="SimSun"/>
                <w:lang w:eastAsia="zh-CN"/>
              </w:rPr>
              <w:t>Yes</w:t>
            </w:r>
          </w:p>
        </w:tc>
        <w:tc>
          <w:tcPr>
            <w:tcW w:w="5128" w:type="dxa"/>
          </w:tcPr>
          <w:p w14:paraId="30CB1BD0" w14:textId="7C98CE6E" w:rsidR="00884539" w:rsidRDefault="00884539" w:rsidP="00884539">
            <w:pPr>
              <w:rPr>
                <w:rFonts w:eastAsia="SimSun"/>
                <w:lang w:eastAsia="zh-CN"/>
              </w:rPr>
            </w:pPr>
            <w:r>
              <w:rPr>
                <w:rFonts w:eastAsia="SimSun"/>
                <w:lang w:eastAsia="zh-CN"/>
              </w:rPr>
              <w:t>Same as Q1</w:t>
            </w:r>
          </w:p>
        </w:tc>
      </w:tr>
      <w:tr w:rsidR="00884539" w14:paraId="138494E7" w14:textId="77777777" w:rsidTr="00884539">
        <w:tc>
          <w:tcPr>
            <w:tcW w:w="1522" w:type="dxa"/>
          </w:tcPr>
          <w:p w14:paraId="447BE42E" w14:textId="6C594A9F" w:rsidR="00884539" w:rsidRDefault="00326B11" w:rsidP="00884539">
            <w:pPr>
              <w:rPr>
                <w:rFonts w:eastAsia="SimSun"/>
                <w:lang w:eastAsia="zh-CN"/>
              </w:rPr>
            </w:pPr>
            <w:r>
              <w:rPr>
                <w:rFonts w:eastAsia="SimSun"/>
                <w:lang w:eastAsia="zh-CN"/>
              </w:rPr>
              <w:t>Ericsson</w:t>
            </w:r>
          </w:p>
        </w:tc>
        <w:tc>
          <w:tcPr>
            <w:tcW w:w="2700" w:type="dxa"/>
          </w:tcPr>
          <w:p w14:paraId="5FED7F24" w14:textId="659EEB8D" w:rsidR="00884539" w:rsidRDefault="00326B11" w:rsidP="00884539">
            <w:pPr>
              <w:rPr>
                <w:rFonts w:eastAsia="SimSun"/>
                <w:lang w:eastAsia="zh-CN"/>
              </w:rPr>
            </w:pPr>
            <w:r>
              <w:rPr>
                <w:rFonts w:eastAsia="SimSun"/>
                <w:lang w:eastAsia="zh-CN"/>
              </w:rPr>
              <w:t>Yes</w:t>
            </w:r>
          </w:p>
        </w:tc>
        <w:tc>
          <w:tcPr>
            <w:tcW w:w="5128" w:type="dxa"/>
          </w:tcPr>
          <w:p w14:paraId="35337E64" w14:textId="77777777" w:rsidR="00884539" w:rsidRDefault="00884539" w:rsidP="00884539">
            <w:pPr>
              <w:rPr>
                <w:rFonts w:eastAsia="SimSun"/>
                <w:lang w:eastAsia="zh-CN"/>
              </w:rPr>
            </w:pPr>
          </w:p>
        </w:tc>
      </w:tr>
      <w:tr w:rsidR="00971AFA" w14:paraId="57ABFDA4" w14:textId="77777777" w:rsidTr="00884539">
        <w:tc>
          <w:tcPr>
            <w:tcW w:w="1522" w:type="dxa"/>
          </w:tcPr>
          <w:p w14:paraId="62D60E7B" w14:textId="4F27E2F5" w:rsidR="00971AFA" w:rsidRDefault="00971AFA" w:rsidP="00884539">
            <w:pPr>
              <w:rPr>
                <w:rFonts w:eastAsia="SimSun"/>
                <w:lang w:eastAsia="zh-CN"/>
              </w:rPr>
            </w:pPr>
            <w:r>
              <w:rPr>
                <w:rFonts w:eastAsia="SimSun"/>
                <w:lang w:eastAsia="zh-CN"/>
              </w:rPr>
              <w:t>Nokia</w:t>
            </w:r>
          </w:p>
        </w:tc>
        <w:tc>
          <w:tcPr>
            <w:tcW w:w="2700" w:type="dxa"/>
          </w:tcPr>
          <w:p w14:paraId="48F67620" w14:textId="1949681D" w:rsidR="00971AFA" w:rsidRDefault="00971AFA" w:rsidP="00884539">
            <w:pPr>
              <w:rPr>
                <w:rFonts w:eastAsia="SimSun"/>
                <w:lang w:eastAsia="zh-CN"/>
              </w:rPr>
            </w:pPr>
            <w:r>
              <w:rPr>
                <w:rFonts w:eastAsia="SimSun"/>
                <w:lang w:eastAsia="zh-CN"/>
              </w:rPr>
              <w:t>Yes</w:t>
            </w:r>
          </w:p>
        </w:tc>
        <w:tc>
          <w:tcPr>
            <w:tcW w:w="5128" w:type="dxa"/>
          </w:tcPr>
          <w:p w14:paraId="321E839D" w14:textId="77777777" w:rsidR="00971AFA" w:rsidRDefault="00971AFA" w:rsidP="00884539">
            <w:pPr>
              <w:rPr>
                <w:rFonts w:eastAsia="SimSun"/>
                <w:lang w:eastAsia="zh-CN"/>
              </w:rPr>
            </w:pPr>
          </w:p>
        </w:tc>
      </w:tr>
      <w:tr w:rsidR="00124CAA" w14:paraId="2CB6F808" w14:textId="77777777" w:rsidTr="00884539">
        <w:tc>
          <w:tcPr>
            <w:tcW w:w="1522" w:type="dxa"/>
          </w:tcPr>
          <w:p w14:paraId="6BC916B8" w14:textId="5C4CB8F7" w:rsidR="00124CAA" w:rsidRDefault="00124CAA" w:rsidP="00884539">
            <w:pPr>
              <w:rPr>
                <w:rFonts w:eastAsia="SimSun"/>
                <w:lang w:eastAsia="zh-CN"/>
              </w:rPr>
            </w:pPr>
            <w:r>
              <w:rPr>
                <w:rFonts w:eastAsia="SimSun"/>
                <w:lang w:eastAsia="zh-CN"/>
              </w:rPr>
              <w:t>ZTE</w:t>
            </w:r>
          </w:p>
        </w:tc>
        <w:tc>
          <w:tcPr>
            <w:tcW w:w="2700" w:type="dxa"/>
          </w:tcPr>
          <w:p w14:paraId="1C797D44" w14:textId="448D5184" w:rsidR="00124CAA" w:rsidRDefault="00124CAA" w:rsidP="00884539">
            <w:pPr>
              <w:rPr>
                <w:rFonts w:eastAsia="SimSun"/>
                <w:lang w:eastAsia="zh-CN"/>
              </w:rPr>
            </w:pPr>
            <w:r>
              <w:rPr>
                <w:rFonts w:eastAsia="SimSun"/>
                <w:lang w:eastAsia="zh-CN"/>
              </w:rPr>
              <w:t>Yes</w:t>
            </w:r>
          </w:p>
        </w:tc>
        <w:tc>
          <w:tcPr>
            <w:tcW w:w="5128" w:type="dxa"/>
          </w:tcPr>
          <w:p w14:paraId="7BC76D3F" w14:textId="77777777" w:rsidR="00124CAA" w:rsidRDefault="00124CAA" w:rsidP="00884539">
            <w:pPr>
              <w:rPr>
                <w:rFonts w:eastAsia="SimSun"/>
                <w:lang w:eastAsia="zh-CN"/>
              </w:rPr>
            </w:pPr>
          </w:p>
        </w:tc>
      </w:tr>
      <w:tr w:rsidR="0040336E" w14:paraId="6CDF0181" w14:textId="77777777" w:rsidTr="00884539">
        <w:tc>
          <w:tcPr>
            <w:tcW w:w="1522" w:type="dxa"/>
          </w:tcPr>
          <w:p w14:paraId="6D2D3B71" w14:textId="1745670B" w:rsidR="0040336E" w:rsidRDefault="0040336E" w:rsidP="0040336E">
            <w:pPr>
              <w:rPr>
                <w:rFonts w:eastAsia="SimSun"/>
                <w:lang w:eastAsia="zh-CN"/>
              </w:rPr>
            </w:pPr>
            <w:r>
              <w:rPr>
                <w:rFonts w:eastAsia="Malgun Gothic" w:hint="eastAsia"/>
                <w:lang w:eastAsia="ko-KR"/>
              </w:rPr>
              <w:t>LG</w:t>
            </w:r>
          </w:p>
        </w:tc>
        <w:tc>
          <w:tcPr>
            <w:tcW w:w="2700" w:type="dxa"/>
          </w:tcPr>
          <w:p w14:paraId="7B4E424D" w14:textId="5C8ED973" w:rsidR="0040336E" w:rsidRDefault="0040336E" w:rsidP="0040336E">
            <w:pPr>
              <w:rPr>
                <w:rFonts w:eastAsia="SimSun"/>
                <w:lang w:eastAsia="zh-CN"/>
              </w:rPr>
            </w:pPr>
            <w:r>
              <w:rPr>
                <w:rFonts w:eastAsia="Malgun Gothic" w:hint="eastAsia"/>
                <w:lang w:eastAsia="ko-KR"/>
              </w:rPr>
              <w:t>Yes</w:t>
            </w:r>
          </w:p>
        </w:tc>
        <w:tc>
          <w:tcPr>
            <w:tcW w:w="5128" w:type="dxa"/>
          </w:tcPr>
          <w:p w14:paraId="045285AD" w14:textId="7944F643" w:rsidR="0040336E" w:rsidRDefault="0040336E" w:rsidP="0040336E">
            <w:pPr>
              <w:rPr>
                <w:rFonts w:eastAsia="SimSun"/>
                <w:lang w:eastAsia="zh-CN"/>
              </w:rPr>
            </w:pPr>
          </w:p>
        </w:tc>
      </w:tr>
      <w:tr w:rsidR="001B360E" w14:paraId="7166B902" w14:textId="77777777" w:rsidTr="00884539">
        <w:tc>
          <w:tcPr>
            <w:tcW w:w="1522" w:type="dxa"/>
          </w:tcPr>
          <w:p w14:paraId="079298E2" w14:textId="5B924C9F" w:rsidR="001B360E" w:rsidRDefault="001B360E" w:rsidP="001B360E">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2700" w:type="dxa"/>
          </w:tcPr>
          <w:p w14:paraId="1DFFC216" w14:textId="1692579D" w:rsidR="001B360E" w:rsidRDefault="001B360E" w:rsidP="001B360E">
            <w:pPr>
              <w:rPr>
                <w:rFonts w:eastAsia="Malgun Gothic"/>
                <w:lang w:eastAsia="ko-KR"/>
              </w:rPr>
            </w:pPr>
            <w:r>
              <w:rPr>
                <w:rFonts w:eastAsia="Malgun Gothic"/>
                <w:lang w:eastAsia="ko-KR"/>
              </w:rPr>
              <w:t>Yes</w:t>
            </w:r>
          </w:p>
        </w:tc>
        <w:tc>
          <w:tcPr>
            <w:tcW w:w="5128" w:type="dxa"/>
          </w:tcPr>
          <w:p w14:paraId="77C5915E" w14:textId="46519832" w:rsidR="001B360E" w:rsidRDefault="001B360E" w:rsidP="001B360E">
            <w:pPr>
              <w:rPr>
                <w:rFonts w:eastAsia="SimSun"/>
                <w:lang w:eastAsia="zh-CN"/>
              </w:rPr>
            </w:pPr>
          </w:p>
        </w:tc>
      </w:tr>
    </w:tbl>
    <w:p w14:paraId="6651325A" w14:textId="77777777" w:rsidR="0083245A" w:rsidRDefault="0083245A" w:rsidP="0083245A">
      <w:pPr>
        <w:rPr>
          <w:rFonts w:eastAsia="SimSun"/>
          <w:lang w:eastAsia="zh-CN"/>
        </w:rPr>
      </w:pPr>
    </w:p>
    <w:p w14:paraId="54059703" w14:textId="14D0A34F" w:rsidR="0083245A" w:rsidRPr="005276CD" w:rsidRDefault="0083245A" w:rsidP="0083245A">
      <w:pPr>
        <w:rPr>
          <w:rFonts w:eastAsia="SimSun"/>
          <w:b/>
          <w:lang w:eastAsia="zh-CN"/>
        </w:rPr>
      </w:pPr>
      <w:r w:rsidRPr="005276CD">
        <w:rPr>
          <w:rFonts w:eastAsia="SimSun"/>
          <w:b/>
          <w:lang w:eastAsia="zh-CN"/>
        </w:rPr>
        <w:t>Q</w:t>
      </w:r>
      <w:r>
        <w:rPr>
          <w:rFonts w:eastAsia="SimSun"/>
          <w:b/>
          <w:lang w:eastAsia="zh-CN"/>
        </w:rPr>
        <w:t>4</w:t>
      </w:r>
      <w:r w:rsidRPr="005276CD">
        <w:rPr>
          <w:rFonts w:eastAsia="SimSun"/>
          <w:b/>
          <w:lang w:eastAsia="zh-CN"/>
        </w:rPr>
        <w:t xml:space="preserve">. What should be FR1-FR2 DIFF for </w:t>
      </w:r>
      <w:r w:rsidRPr="0083245A">
        <w:rPr>
          <w:rFonts w:eastAsia="SimSun"/>
          <w:b/>
          <w:lang w:eastAsia="zh-CN"/>
        </w:rPr>
        <w:t>cli-SRS-RSRP-FDM-DL-r16</w:t>
      </w:r>
      <w:r>
        <w:rPr>
          <w:rFonts w:eastAsia="SimSun"/>
          <w:b/>
          <w:lang w:eastAsia="zh-CN"/>
        </w:rPr>
        <w:t xml:space="preserve"> (exact name TBD)</w:t>
      </w:r>
      <w:r w:rsidRPr="005276CD">
        <w:rPr>
          <w:rFonts w:eastAsia="SimSun"/>
          <w:b/>
          <w:lang w:eastAsia="zh-CN"/>
        </w:rPr>
        <w:t>?</w:t>
      </w:r>
    </w:p>
    <w:tbl>
      <w:tblPr>
        <w:tblStyle w:val="TableGrid"/>
        <w:tblW w:w="0" w:type="auto"/>
        <w:tblLook w:val="04A0" w:firstRow="1" w:lastRow="0" w:firstColumn="1" w:lastColumn="0" w:noHBand="0" w:noVBand="1"/>
      </w:tblPr>
      <w:tblGrid>
        <w:gridCol w:w="1522"/>
        <w:gridCol w:w="2700"/>
        <w:gridCol w:w="5128"/>
      </w:tblGrid>
      <w:tr w:rsidR="0083245A" w:rsidRPr="005276CD" w14:paraId="1D1361AA" w14:textId="77777777" w:rsidTr="00884539">
        <w:tc>
          <w:tcPr>
            <w:tcW w:w="1522" w:type="dxa"/>
          </w:tcPr>
          <w:p w14:paraId="757F32A4" w14:textId="77777777" w:rsidR="0083245A" w:rsidRPr="005276CD" w:rsidRDefault="0083245A" w:rsidP="00960BC8">
            <w:pPr>
              <w:rPr>
                <w:rFonts w:eastAsia="SimSun"/>
                <w:b/>
                <w:lang w:eastAsia="zh-CN"/>
              </w:rPr>
            </w:pPr>
            <w:r w:rsidRPr="005276CD">
              <w:rPr>
                <w:rFonts w:eastAsia="SimSun"/>
                <w:b/>
                <w:lang w:eastAsia="zh-CN"/>
              </w:rPr>
              <w:t>Company</w:t>
            </w:r>
          </w:p>
        </w:tc>
        <w:tc>
          <w:tcPr>
            <w:tcW w:w="2700" w:type="dxa"/>
          </w:tcPr>
          <w:p w14:paraId="2BC6B4A4" w14:textId="77777777" w:rsidR="0083245A" w:rsidRPr="005276CD" w:rsidRDefault="0083245A" w:rsidP="00960BC8">
            <w:pPr>
              <w:rPr>
                <w:rFonts w:eastAsia="SimSun"/>
                <w:b/>
                <w:lang w:eastAsia="zh-CN"/>
              </w:rPr>
            </w:pPr>
            <w:r w:rsidRPr="005276CD">
              <w:rPr>
                <w:rFonts w:eastAsia="SimSun"/>
                <w:b/>
                <w:lang w:eastAsia="zh-CN"/>
              </w:rPr>
              <w:t xml:space="preserve">Choose FR1-FR2 DIFF = </w:t>
            </w:r>
          </w:p>
          <w:p w14:paraId="010CC32F" w14:textId="77777777" w:rsidR="0083245A" w:rsidRPr="005276CD" w:rsidRDefault="0083245A" w:rsidP="00960BC8">
            <w:pPr>
              <w:rPr>
                <w:rFonts w:eastAsia="SimSun"/>
                <w:b/>
                <w:lang w:eastAsia="zh-CN"/>
              </w:rPr>
            </w:pPr>
            <w:r w:rsidRPr="005276CD">
              <w:rPr>
                <w:rFonts w:eastAsia="SimSun"/>
                <w:b/>
                <w:lang w:eastAsia="zh-CN"/>
              </w:rPr>
              <w:t>Yes, No, FR1 only, FR2 only</w:t>
            </w:r>
          </w:p>
        </w:tc>
        <w:tc>
          <w:tcPr>
            <w:tcW w:w="5128" w:type="dxa"/>
          </w:tcPr>
          <w:p w14:paraId="61A8A01D" w14:textId="77777777" w:rsidR="0083245A" w:rsidRPr="005276CD" w:rsidRDefault="0083245A" w:rsidP="00960BC8">
            <w:pPr>
              <w:rPr>
                <w:rFonts w:eastAsia="SimSun"/>
                <w:b/>
                <w:lang w:eastAsia="zh-CN"/>
              </w:rPr>
            </w:pPr>
            <w:r w:rsidRPr="005276CD">
              <w:rPr>
                <w:rFonts w:eastAsia="SimSun"/>
                <w:b/>
                <w:lang w:eastAsia="zh-CN"/>
              </w:rPr>
              <w:t>Comment, if any</w:t>
            </w:r>
          </w:p>
        </w:tc>
      </w:tr>
      <w:tr w:rsidR="00884539" w14:paraId="6006BD5F" w14:textId="77777777" w:rsidTr="00884539">
        <w:tc>
          <w:tcPr>
            <w:tcW w:w="1522" w:type="dxa"/>
          </w:tcPr>
          <w:p w14:paraId="0B966FA2" w14:textId="4339FD40" w:rsidR="00884539" w:rsidRDefault="00884539" w:rsidP="00884539">
            <w:pPr>
              <w:rPr>
                <w:rFonts w:eastAsia="SimSun"/>
                <w:lang w:eastAsia="zh-CN"/>
              </w:rPr>
            </w:pPr>
            <w:r>
              <w:rPr>
                <w:rFonts w:eastAsia="SimSun"/>
                <w:lang w:eastAsia="zh-CN"/>
              </w:rPr>
              <w:t>Qualcomm</w:t>
            </w:r>
          </w:p>
        </w:tc>
        <w:tc>
          <w:tcPr>
            <w:tcW w:w="2700" w:type="dxa"/>
          </w:tcPr>
          <w:p w14:paraId="25454829" w14:textId="22B5487C" w:rsidR="00884539" w:rsidRDefault="00884539" w:rsidP="00884539">
            <w:pPr>
              <w:rPr>
                <w:rFonts w:eastAsia="SimSun"/>
                <w:lang w:eastAsia="zh-CN"/>
              </w:rPr>
            </w:pPr>
            <w:r>
              <w:rPr>
                <w:rFonts w:eastAsia="SimSun"/>
                <w:lang w:eastAsia="zh-CN"/>
              </w:rPr>
              <w:t>Yes</w:t>
            </w:r>
          </w:p>
        </w:tc>
        <w:tc>
          <w:tcPr>
            <w:tcW w:w="5128" w:type="dxa"/>
          </w:tcPr>
          <w:p w14:paraId="6DEE0A1C" w14:textId="4169AF73" w:rsidR="00884539" w:rsidRDefault="00884539" w:rsidP="00884539">
            <w:pPr>
              <w:rPr>
                <w:rFonts w:eastAsia="SimSun"/>
                <w:lang w:eastAsia="zh-CN"/>
              </w:rPr>
            </w:pPr>
            <w:r>
              <w:rPr>
                <w:rFonts w:eastAsia="SimSun"/>
                <w:lang w:eastAsia="zh-CN"/>
              </w:rPr>
              <w:t>Same as Q1</w:t>
            </w:r>
          </w:p>
        </w:tc>
      </w:tr>
      <w:tr w:rsidR="00884539" w14:paraId="6791BC64" w14:textId="77777777" w:rsidTr="00884539">
        <w:tc>
          <w:tcPr>
            <w:tcW w:w="1522" w:type="dxa"/>
          </w:tcPr>
          <w:p w14:paraId="0A5B8004" w14:textId="74CF5E27" w:rsidR="00884539" w:rsidRDefault="00326B11" w:rsidP="00884539">
            <w:pPr>
              <w:rPr>
                <w:rFonts w:eastAsia="SimSun"/>
                <w:lang w:eastAsia="zh-CN"/>
              </w:rPr>
            </w:pPr>
            <w:r>
              <w:rPr>
                <w:rFonts w:eastAsia="SimSun"/>
                <w:lang w:eastAsia="zh-CN"/>
              </w:rPr>
              <w:t xml:space="preserve">Ericsson </w:t>
            </w:r>
          </w:p>
        </w:tc>
        <w:tc>
          <w:tcPr>
            <w:tcW w:w="2700" w:type="dxa"/>
          </w:tcPr>
          <w:p w14:paraId="734AC2E3" w14:textId="1CCA336D" w:rsidR="00884539" w:rsidRDefault="00326B11" w:rsidP="00884539">
            <w:pPr>
              <w:rPr>
                <w:rFonts w:eastAsia="SimSun"/>
                <w:lang w:eastAsia="zh-CN"/>
              </w:rPr>
            </w:pPr>
            <w:r>
              <w:rPr>
                <w:rFonts w:eastAsia="SimSun"/>
                <w:lang w:eastAsia="zh-CN"/>
              </w:rPr>
              <w:t>Yes</w:t>
            </w:r>
          </w:p>
        </w:tc>
        <w:tc>
          <w:tcPr>
            <w:tcW w:w="5128" w:type="dxa"/>
          </w:tcPr>
          <w:p w14:paraId="16236977" w14:textId="77777777" w:rsidR="00884539" w:rsidRDefault="00884539" w:rsidP="00884539">
            <w:pPr>
              <w:rPr>
                <w:rFonts w:eastAsia="SimSun"/>
                <w:lang w:eastAsia="zh-CN"/>
              </w:rPr>
            </w:pPr>
          </w:p>
        </w:tc>
      </w:tr>
      <w:tr w:rsidR="00971AFA" w14:paraId="40F32AAF" w14:textId="77777777" w:rsidTr="00884539">
        <w:tc>
          <w:tcPr>
            <w:tcW w:w="1522" w:type="dxa"/>
          </w:tcPr>
          <w:p w14:paraId="3F8FF53A" w14:textId="3AFFB0FA" w:rsidR="00971AFA" w:rsidRDefault="00971AFA" w:rsidP="00884539">
            <w:pPr>
              <w:rPr>
                <w:rFonts w:eastAsia="SimSun"/>
                <w:lang w:eastAsia="zh-CN"/>
              </w:rPr>
            </w:pPr>
            <w:r>
              <w:rPr>
                <w:rFonts w:eastAsia="SimSun"/>
                <w:lang w:eastAsia="zh-CN"/>
              </w:rPr>
              <w:t>Nokia</w:t>
            </w:r>
          </w:p>
        </w:tc>
        <w:tc>
          <w:tcPr>
            <w:tcW w:w="2700" w:type="dxa"/>
          </w:tcPr>
          <w:p w14:paraId="10BF81B9" w14:textId="5B128FB7" w:rsidR="00971AFA" w:rsidRDefault="00971AFA" w:rsidP="00884539">
            <w:pPr>
              <w:rPr>
                <w:rFonts w:eastAsia="SimSun"/>
                <w:lang w:eastAsia="zh-CN"/>
              </w:rPr>
            </w:pPr>
            <w:r>
              <w:rPr>
                <w:rFonts w:eastAsia="SimSun"/>
                <w:lang w:eastAsia="zh-CN"/>
              </w:rPr>
              <w:t>Yes</w:t>
            </w:r>
          </w:p>
        </w:tc>
        <w:tc>
          <w:tcPr>
            <w:tcW w:w="5128" w:type="dxa"/>
          </w:tcPr>
          <w:p w14:paraId="1DE04CE8" w14:textId="77777777" w:rsidR="00971AFA" w:rsidRDefault="00971AFA" w:rsidP="00884539">
            <w:pPr>
              <w:rPr>
                <w:rFonts w:eastAsia="SimSun"/>
                <w:lang w:eastAsia="zh-CN"/>
              </w:rPr>
            </w:pPr>
          </w:p>
        </w:tc>
      </w:tr>
      <w:tr w:rsidR="00124CAA" w14:paraId="1F65DF9D" w14:textId="77777777" w:rsidTr="00884539">
        <w:tc>
          <w:tcPr>
            <w:tcW w:w="1522" w:type="dxa"/>
          </w:tcPr>
          <w:p w14:paraId="5B386107" w14:textId="1814C803" w:rsidR="00124CAA" w:rsidRDefault="00124CAA" w:rsidP="00884539">
            <w:pPr>
              <w:rPr>
                <w:rFonts w:eastAsia="SimSun"/>
                <w:lang w:eastAsia="zh-CN"/>
              </w:rPr>
            </w:pPr>
            <w:r>
              <w:rPr>
                <w:rFonts w:eastAsia="SimSun"/>
                <w:lang w:eastAsia="zh-CN"/>
              </w:rPr>
              <w:t>ZTE</w:t>
            </w:r>
          </w:p>
        </w:tc>
        <w:tc>
          <w:tcPr>
            <w:tcW w:w="2700" w:type="dxa"/>
          </w:tcPr>
          <w:p w14:paraId="1CEF3B83" w14:textId="0D9AB84B" w:rsidR="00124CAA" w:rsidRDefault="00124CAA" w:rsidP="00884539">
            <w:pPr>
              <w:rPr>
                <w:rFonts w:eastAsia="SimSun"/>
                <w:lang w:eastAsia="zh-CN"/>
              </w:rPr>
            </w:pPr>
            <w:r>
              <w:rPr>
                <w:rFonts w:eastAsia="SimSun"/>
                <w:lang w:eastAsia="zh-CN"/>
              </w:rPr>
              <w:t>Yes</w:t>
            </w:r>
          </w:p>
        </w:tc>
        <w:tc>
          <w:tcPr>
            <w:tcW w:w="5128" w:type="dxa"/>
          </w:tcPr>
          <w:p w14:paraId="20CACEA2" w14:textId="77777777" w:rsidR="00124CAA" w:rsidRDefault="00124CAA" w:rsidP="00884539">
            <w:pPr>
              <w:rPr>
                <w:rFonts w:eastAsia="SimSun"/>
                <w:lang w:eastAsia="zh-CN"/>
              </w:rPr>
            </w:pPr>
          </w:p>
        </w:tc>
      </w:tr>
      <w:tr w:rsidR="0040336E" w14:paraId="5D51C3EF" w14:textId="77777777" w:rsidTr="00884539">
        <w:tc>
          <w:tcPr>
            <w:tcW w:w="1522" w:type="dxa"/>
          </w:tcPr>
          <w:p w14:paraId="44886D67" w14:textId="0727599E" w:rsidR="0040336E" w:rsidRDefault="0040336E" w:rsidP="0040336E">
            <w:pPr>
              <w:rPr>
                <w:rFonts w:eastAsia="SimSun"/>
                <w:lang w:eastAsia="zh-CN"/>
              </w:rPr>
            </w:pPr>
            <w:r>
              <w:rPr>
                <w:rFonts w:eastAsia="Malgun Gothic" w:hint="eastAsia"/>
                <w:lang w:eastAsia="ko-KR"/>
              </w:rPr>
              <w:t>LG</w:t>
            </w:r>
          </w:p>
        </w:tc>
        <w:tc>
          <w:tcPr>
            <w:tcW w:w="2700" w:type="dxa"/>
          </w:tcPr>
          <w:p w14:paraId="40D9EC5F" w14:textId="0BA5C893" w:rsidR="0040336E" w:rsidRDefault="0040336E" w:rsidP="0040336E">
            <w:pPr>
              <w:rPr>
                <w:rFonts w:eastAsia="SimSun"/>
                <w:lang w:eastAsia="zh-CN"/>
              </w:rPr>
            </w:pPr>
            <w:r>
              <w:rPr>
                <w:rFonts w:eastAsia="Malgun Gothic" w:hint="eastAsia"/>
                <w:lang w:eastAsia="ko-KR"/>
              </w:rPr>
              <w:t>Yes</w:t>
            </w:r>
          </w:p>
        </w:tc>
        <w:tc>
          <w:tcPr>
            <w:tcW w:w="5128" w:type="dxa"/>
          </w:tcPr>
          <w:p w14:paraId="034DDE32" w14:textId="77777777" w:rsidR="0040336E" w:rsidRDefault="0040336E" w:rsidP="0040336E">
            <w:pPr>
              <w:rPr>
                <w:rFonts w:eastAsia="SimSun"/>
                <w:lang w:eastAsia="zh-CN"/>
              </w:rPr>
            </w:pPr>
          </w:p>
        </w:tc>
      </w:tr>
      <w:tr w:rsidR="001B360E" w14:paraId="168ADA79" w14:textId="77777777" w:rsidTr="00884539">
        <w:tc>
          <w:tcPr>
            <w:tcW w:w="1522" w:type="dxa"/>
          </w:tcPr>
          <w:p w14:paraId="34361015" w14:textId="0F18223E" w:rsidR="001B360E" w:rsidRDefault="001B360E" w:rsidP="001B360E">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2700" w:type="dxa"/>
          </w:tcPr>
          <w:p w14:paraId="1913B52C" w14:textId="2BE66BDB" w:rsidR="001B360E" w:rsidRDefault="001B360E" w:rsidP="001B360E">
            <w:pPr>
              <w:rPr>
                <w:rFonts w:eastAsia="Malgun Gothic"/>
                <w:lang w:eastAsia="ko-KR"/>
              </w:rPr>
            </w:pPr>
            <w:r>
              <w:rPr>
                <w:rFonts w:eastAsia="Malgun Gothic"/>
                <w:lang w:eastAsia="ko-KR"/>
              </w:rPr>
              <w:t>Yes</w:t>
            </w:r>
          </w:p>
        </w:tc>
        <w:tc>
          <w:tcPr>
            <w:tcW w:w="5128" w:type="dxa"/>
          </w:tcPr>
          <w:p w14:paraId="241A0DA9" w14:textId="5278A025" w:rsidR="001B360E" w:rsidRDefault="001B360E" w:rsidP="001B360E">
            <w:pPr>
              <w:rPr>
                <w:rFonts w:eastAsia="SimSun"/>
                <w:lang w:eastAsia="zh-CN"/>
              </w:rPr>
            </w:pPr>
          </w:p>
        </w:tc>
      </w:tr>
    </w:tbl>
    <w:p w14:paraId="7D9BC03F" w14:textId="50D473E8" w:rsidR="0083245A" w:rsidRDefault="0083245A" w:rsidP="0083245A">
      <w:pPr>
        <w:rPr>
          <w:rFonts w:eastAsia="SimSun"/>
          <w:lang w:eastAsia="zh-CN"/>
        </w:rPr>
      </w:pPr>
    </w:p>
    <w:p w14:paraId="14F3FFCA" w14:textId="77777777" w:rsidR="00515210" w:rsidRDefault="00270C08" w:rsidP="00270C08">
      <w:pPr>
        <w:rPr>
          <w:rFonts w:eastAsia="SimSun"/>
          <w:b/>
          <w:lang w:eastAsia="zh-CN"/>
        </w:rPr>
      </w:pPr>
      <w:r w:rsidRPr="00270C08">
        <w:rPr>
          <w:rFonts w:eastAsia="SimSun"/>
          <w:b/>
          <w:lang w:eastAsia="zh-CN"/>
        </w:rPr>
        <w:t>Summary</w:t>
      </w:r>
      <w:r>
        <w:rPr>
          <w:rFonts w:eastAsia="SimSun"/>
          <w:b/>
          <w:lang w:eastAsia="zh-CN"/>
        </w:rPr>
        <w:t xml:space="preserve"> for Q1-Q4</w:t>
      </w:r>
      <w:r w:rsidRPr="00270C08">
        <w:rPr>
          <w:rFonts w:eastAsia="SimSun"/>
          <w:b/>
          <w:lang w:eastAsia="zh-CN"/>
        </w:rPr>
        <w:t xml:space="preserve">: </w:t>
      </w:r>
    </w:p>
    <w:p w14:paraId="4D907EC9" w14:textId="77777777" w:rsidR="005F79A4" w:rsidRDefault="00270C08" w:rsidP="00270C08">
      <w:pPr>
        <w:rPr>
          <w:rFonts w:eastAsia="SimSun"/>
          <w:lang w:eastAsia="zh-CN"/>
        </w:rPr>
      </w:pPr>
      <w:r w:rsidRPr="00EE2589">
        <w:rPr>
          <w:rFonts w:eastAsia="SimSun"/>
          <w:lang w:eastAsia="zh-CN"/>
        </w:rPr>
        <w:t xml:space="preserve">All companies agree that FR1/FR2 Diff should be Yes </w:t>
      </w:r>
      <w:r w:rsidR="00EE2589">
        <w:rPr>
          <w:rFonts w:eastAsia="SimSun"/>
          <w:lang w:eastAsia="zh-CN"/>
        </w:rPr>
        <w:t>in general</w:t>
      </w:r>
      <w:r w:rsidRPr="00EE2589">
        <w:rPr>
          <w:rFonts w:eastAsia="SimSun"/>
          <w:lang w:eastAsia="zh-CN"/>
        </w:rPr>
        <w:t xml:space="preserve"> for all CLI capabilities. </w:t>
      </w:r>
    </w:p>
    <w:p w14:paraId="289B728A" w14:textId="31AE7744" w:rsidR="00270C08" w:rsidRPr="00EE2589" w:rsidRDefault="00270C08" w:rsidP="00270C08">
      <w:pPr>
        <w:rPr>
          <w:rFonts w:eastAsia="SimSun"/>
          <w:lang w:eastAsia="zh-CN"/>
        </w:rPr>
      </w:pPr>
      <w:r w:rsidRPr="00EE2589">
        <w:rPr>
          <w:rFonts w:eastAsia="SimSun"/>
          <w:lang w:eastAsia="zh-CN"/>
        </w:rPr>
        <w:t xml:space="preserve">This </w:t>
      </w:r>
      <w:r w:rsidR="005F79A4">
        <w:rPr>
          <w:rFonts w:eastAsia="SimSun"/>
          <w:lang w:eastAsia="zh-CN"/>
        </w:rPr>
        <w:t>is</w:t>
      </w:r>
      <w:r w:rsidRPr="00EE2589">
        <w:rPr>
          <w:rFonts w:eastAsia="SimSun"/>
          <w:lang w:eastAsia="zh-CN"/>
        </w:rPr>
        <w:t xml:space="preserve"> reflected in</w:t>
      </w:r>
      <w:r w:rsidR="005F79A4">
        <w:rPr>
          <w:rFonts w:eastAsia="SimSun"/>
          <w:lang w:eastAsia="zh-CN"/>
        </w:rPr>
        <w:t xml:space="preserve"> </w:t>
      </w:r>
      <w:r w:rsidR="007E13A2">
        <w:rPr>
          <w:rFonts w:eastAsia="SimSun"/>
          <w:lang w:eastAsia="zh-CN"/>
        </w:rPr>
        <w:t>the updated</w:t>
      </w:r>
      <w:r w:rsidR="005F79A4">
        <w:rPr>
          <w:rFonts w:eastAsia="SimSun"/>
          <w:lang w:eastAsia="zh-CN"/>
        </w:rPr>
        <w:t xml:space="preserve"> running CR R2-1915716 for TS 38.306.</w:t>
      </w:r>
    </w:p>
    <w:p w14:paraId="016F5EFB" w14:textId="4A37F6A4" w:rsidR="00270C08" w:rsidRDefault="00270C08" w:rsidP="00EE2589">
      <w:pPr>
        <w:pStyle w:val="Observation"/>
        <w:rPr>
          <w:rFonts w:eastAsia="SimSun"/>
          <w:lang w:eastAsia="zh-CN"/>
        </w:rPr>
      </w:pPr>
      <w:bookmarkStart w:id="7" w:name="_Toc24104966"/>
      <w:bookmarkStart w:id="8" w:name="_Toc24104986"/>
      <w:bookmarkStart w:id="9" w:name="_Toc24105066"/>
      <w:bookmarkStart w:id="10" w:name="_Toc24105079"/>
      <w:bookmarkStart w:id="11" w:name="_Toc24145946"/>
      <w:r w:rsidRPr="00EE2589">
        <w:rPr>
          <w:color w:val="000000"/>
        </w:rPr>
        <w:t xml:space="preserve">All companies agree that FR1/FR2 diff should be </w:t>
      </w:r>
      <w:r w:rsidR="00EE2589">
        <w:rPr>
          <w:color w:val="000000"/>
        </w:rPr>
        <w:t>“</w:t>
      </w:r>
      <w:r w:rsidRPr="00EE2589">
        <w:rPr>
          <w:color w:val="000000"/>
        </w:rPr>
        <w:t>Yes</w:t>
      </w:r>
      <w:r w:rsidR="00EE2589">
        <w:rPr>
          <w:color w:val="000000"/>
        </w:rPr>
        <w:t>”</w:t>
      </w:r>
      <w:r w:rsidRPr="00EE2589">
        <w:rPr>
          <w:color w:val="000000"/>
        </w:rPr>
        <w:t xml:space="preserve"> </w:t>
      </w:r>
      <w:r w:rsidR="00EE2589">
        <w:rPr>
          <w:color w:val="000000"/>
        </w:rPr>
        <w:t xml:space="preserve">in </w:t>
      </w:r>
      <w:r w:rsidRPr="00EE2589">
        <w:rPr>
          <w:color w:val="000000"/>
        </w:rPr>
        <w:t>general for all CLI capabilities.</w:t>
      </w:r>
      <w:bookmarkEnd w:id="7"/>
      <w:bookmarkEnd w:id="8"/>
      <w:bookmarkEnd w:id="9"/>
      <w:bookmarkEnd w:id="10"/>
      <w:bookmarkEnd w:id="11"/>
      <w:r w:rsidR="00EE2589">
        <w:rPr>
          <w:rFonts w:eastAsia="SimSun"/>
          <w:lang w:eastAsia="zh-CN"/>
        </w:rPr>
        <w:t xml:space="preserve"> </w:t>
      </w:r>
    </w:p>
    <w:p w14:paraId="440D8669" w14:textId="2E8F4936" w:rsidR="00495C30" w:rsidRPr="003038EA" w:rsidRDefault="00495C30" w:rsidP="00495C30">
      <w:pPr>
        <w:pStyle w:val="Proposal"/>
        <w:numPr>
          <w:ilvl w:val="0"/>
          <w:numId w:val="39"/>
        </w:numPr>
        <w:rPr>
          <w:rFonts w:eastAsia="SimSun"/>
        </w:rPr>
      </w:pPr>
      <w:bookmarkStart w:id="12" w:name="_Toc24104970"/>
      <w:bookmarkStart w:id="13" w:name="_Toc24105071"/>
      <w:bookmarkStart w:id="14" w:name="_Toc24105263"/>
      <w:bookmarkStart w:id="15" w:name="_Toc24112565"/>
      <w:bookmarkStart w:id="16" w:name="_Toc24145951"/>
      <w:bookmarkStart w:id="17" w:name="_Toc24147513"/>
      <w:r w:rsidRPr="00EE2589">
        <w:rPr>
          <w:color w:val="000000"/>
          <w:lang w:eastAsia="en-US"/>
        </w:rPr>
        <w:lastRenderedPageBreak/>
        <w:t xml:space="preserve">FR1/FR2 </w:t>
      </w:r>
      <w:r w:rsidRPr="00991264">
        <w:t>diff</w:t>
      </w:r>
      <w:r w:rsidRPr="00EE2589">
        <w:rPr>
          <w:color w:val="000000"/>
          <w:lang w:eastAsia="en-US"/>
        </w:rPr>
        <w:t xml:space="preserve"> should be </w:t>
      </w:r>
      <w:r>
        <w:rPr>
          <w:color w:val="000000"/>
        </w:rPr>
        <w:t>“</w:t>
      </w:r>
      <w:r w:rsidRPr="00EE2589">
        <w:rPr>
          <w:color w:val="000000"/>
          <w:lang w:eastAsia="en-US"/>
        </w:rPr>
        <w:t>Yes</w:t>
      </w:r>
      <w:r>
        <w:rPr>
          <w:color w:val="000000"/>
        </w:rPr>
        <w:t>”</w:t>
      </w:r>
      <w:r w:rsidRPr="00EE2589">
        <w:rPr>
          <w:color w:val="000000"/>
          <w:lang w:eastAsia="en-US"/>
        </w:rPr>
        <w:t xml:space="preserve"> </w:t>
      </w:r>
      <w:r>
        <w:rPr>
          <w:color w:val="000000"/>
        </w:rPr>
        <w:t xml:space="preserve">in </w:t>
      </w:r>
      <w:r w:rsidRPr="00EE2589">
        <w:rPr>
          <w:color w:val="000000"/>
          <w:lang w:eastAsia="en-US"/>
        </w:rPr>
        <w:t>general for all CLI capabilities</w:t>
      </w:r>
      <w:r w:rsidR="005F79A4">
        <w:rPr>
          <w:color w:val="000000"/>
          <w:lang w:eastAsia="en-US"/>
        </w:rPr>
        <w:t>.</w:t>
      </w:r>
      <w:bookmarkEnd w:id="12"/>
      <w:bookmarkEnd w:id="13"/>
      <w:bookmarkEnd w:id="14"/>
      <w:bookmarkEnd w:id="15"/>
      <w:bookmarkEnd w:id="16"/>
      <w:bookmarkEnd w:id="17"/>
    </w:p>
    <w:p w14:paraId="49F85916" w14:textId="622C05F9" w:rsidR="005F79A4" w:rsidRPr="00495C30" w:rsidRDefault="005F79A4" w:rsidP="00495C30">
      <w:pPr>
        <w:pStyle w:val="Proposal"/>
        <w:numPr>
          <w:ilvl w:val="0"/>
          <w:numId w:val="39"/>
        </w:numPr>
        <w:rPr>
          <w:rFonts w:eastAsia="SimSun"/>
        </w:rPr>
      </w:pPr>
      <w:bookmarkStart w:id="18" w:name="_Toc24104971"/>
      <w:bookmarkStart w:id="19" w:name="_Toc24105072"/>
      <w:bookmarkStart w:id="20" w:name="_Toc24105264"/>
      <w:bookmarkStart w:id="21" w:name="_Toc24112566"/>
      <w:bookmarkStart w:id="22" w:name="_Toc24145952"/>
      <w:bookmarkStart w:id="23" w:name="_Toc24147514"/>
      <w:r>
        <w:rPr>
          <w:color w:val="000000"/>
          <w:lang w:eastAsia="en-US"/>
        </w:rPr>
        <w:t>Endorse 38.306 running CR in R2-1915716.</w:t>
      </w:r>
      <w:bookmarkEnd w:id="18"/>
      <w:bookmarkEnd w:id="19"/>
      <w:bookmarkEnd w:id="20"/>
      <w:bookmarkEnd w:id="21"/>
      <w:bookmarkEnd w:id="22"/>
      <w:bookmarkEnd w:id="23"/>
    </w:p>
    <w:p w14:paraId="3B35CFA9" w14:textId="46EB896B" w:rsidR="001346AC" w:rsidRDefault="001346AC" w:rsidP="00E504DC">
      <w:pPr>
        <w:spacing w:line="276" w:lineRule="auto"/>
        <w:rPr>
          <w:lang w:val="en-US" w:eastAsia="zh-CN"/>
        </w:rPr>
      </w:pPr>
      <w:bookmarkStart w:id="24" w:name="_Toc4504285"/>
      <w:bookmarkStart w:id="25" w:name="_Toc4504286"/>
      <w:bookmarkEnd w:id="24"/>
      <w:bookmarkEnd w:id="25"/>
      <w:r>
        <w:rPr>
          <w:lang w:val="en-US" w:eastAsia="zh-CN"/>
        </w:rPr>
        <w:t xml:space="preserve">Next set of FFS is on the UE </w:t>
      </w:r>
      <w:r w:rsidRPr="001346AC">
        <w:rPr>
          <w:lang w:val="en-US" w:eastAsia="zh-CN"/>
        </w:rPr>
        <w:t xml:space="preserve">behavior when DL signal/channel and </w:t>
      </w:r>
      <w:r w:rsidR="006B4DEB">
        <w:rPr>
          <w:lang w:val="en-US" w:eastAsia="zh-CN"/>
        </w:rPr>
        <w:t>CLI measurement resource (</w:t>
      </w:r>
      <w:r w:rsidRPr="001346AC">
        <w:rPr>
          <w:lang w:val="en-US" w:eastAsia="zh-CN"/>
        </w:rPr>
        <w:t>SRS RSRP</w:t>
      </w:r>
      <w:r w:rsidR="006B4DEB">
        <w:rPr>
          <w:lang w:val="en-US" w:eastAsia="zh-CN"/>
        </w:rPr>
        <w:t>/</w:t>
      </w:r>
      <w:r>
        <w:rPr>
          <w:lang w:val="en-US" w:eastAsia="zh-CN"/>
        </w:rPr>
        <w:t xml:space="preserve"> </w:t>
      </w:r>
      <w:r w:rsidR="008B31F4">
        <w:rPr>
          <w:lang w:val="en-US" w:eastAsia="zh-CN"/>
        </w:rPr>
        <w:t xml:space="preserve">CLI </w:t>
      </w:r>
      <w:r>
        <w:rPr>
          <w:lang w:val="en-US" w:eastAsia="zh-CN"/>
        </w:rPr>
        <w:t>RSSI)</w:t>
      </w:r>
      <w:r w:rsidRPr="001346AC">
        <w:rPr>
          <w:lang w:val="en-US" w:eastAsia="zh-CN"/>
        </w:rPr>
        <w:t xml:space="preserve"> are </w:t>
      </w:r>
      <w:proofErr w:type="spellStart"/>
      <w:r w:rsidRPr="001346AC">
        <w:rPr>
          <w:lang w:val="en-US" w:eastAsia="zh-CN"/>
        </w:rPr>
        <w:t>FDMed</w:t>
      </w:r>
      <w:proofErr w:type="spellEnd"/>
      <w:r w:rsidRPr="001346AC">
        <w:rPr>
          <w:lang w:val="en-US" w:eastAsia="zh-CN"/>
        </w:rPr>
        <w:t xml:space="preserve"> for UEs indicating the </w:t>
      </w:r>
      <w:proofErr w:type="spellStart"/>
      <w:r w:rsidRPr="001346AC">
        <w:rPr>
          <w:lang w:val="en-US" w:eastAsia="zh-CN"/>
        </w:rPr>
        <w:t>FDMed</w:t>
      </w:r>
      <w:proofErr w:type="spellEnd"/>
      <w:r w:rsidRPr="001346AC">
        <w:rPr>
          <w:lang w:val="en-US" w:eastAsia="zh-CN"/>
        </w:rPr>
        <w:t xml:space="preserve"> reception is not supported</w:t>
      </w:r>
      <w:r>
        <w:rPr>
          <w:lang w:val="en-US" w:eastAsia="zh-CN"/>
        </w:rPr>
        <w:t>.</w:t>
      </w:r>
      <w:r w:rsidR="00CD6BEC">
        <w:rPr>
          <w:lang w:val="en-US" w:eastAsia="zh-CN"/>
        </w:rPr>
        <w:t xml:space="preserve"> As described in R2-1xx, </w:t>
      </w:r>
      <w:r w:rsidR="00CD6BEC" w:rsidRPr="00700A68">
        <w:rPr>
          <w:bCs/>
          <w:lang w:val="en-US" w:eastAsia="zh-CN"/>
        </w:rPr>
        <w:t xml:space="preserve">for the UEs that do not support </w:t>
      </w:r>
      <w:proofErr w:type="spellStart"/>
      <w:r w:rsidR="00CD6BEC" w:rsidRPr="00700A68">
        <w:rPr>
          <w:bCs/>
          <w:lang w:val="en-US" w:eastAsia="zh-CN"/>
        </w:rPr>
        <w:t>FDM</w:t>
      </w:r>
      <w:r w:rsidR="00CD6BEC">
        <w:rPr>
          <w:bCs/>
          <w:lang w:val="en-US" w:eastAsia="zh-CN"/>
        </w:rPr>
        <w:t>ed</w:t>
      </w:r>
      <w:proofErr w:type="spellEnd"/>
      <w:r w:rsidR="00CD6BEC" w:rsidRPr="00700A68">
        <w:rPr>
          <w:bCs/>
          <w:lang w:val="en-US" w:eastAsia="zh-CN"/>
        </w:rPr>
        <w:t xml:space="preserve"> reception of PDSCH/PDCCH + CLI </w:t>
      </w:r>
      <w:r w:rsidR="00CD6BEC">
        <w:rPr>
          <w:bCs/>
          <w:lang w:val="en-US" w:eastAsia="zh-CN"/>
        </w:rPr>
        <w:t xml:space="preserve">measurement </w:t>
      </w:r>
      <w:r w:rsidR="00CD6BEC" w:rsidRPr="00700A68">
        <w:rPr>
          <w:bCs/>
          <w:lang w:val="en-US" w:eastAsia="zh-CN"/>
        </w:rPr>
        <w:t xml:space="preserve">resource, </w:t>
      </w:r>
      <w:r w:rsidR="00CD6BEC">
        <w:rPr>
          <w:bCs/>
          <w:lang w:val="en-US" w:eastAsia="zh-CN"/>
        </w:rPr>
        <w:t>rapporteur</w:t>
      </w:r>
      <w:r w:rsidR="00CD6BEC" w:rsidRPr="00700A68">
        <w:rPr>
          <w:bCs/>
          <w:lang w:val="en-US" w:eastAsia="zh-CN"/>
        </w:rPr>
        <w:t xml:space="preserve"> think</w:t>
      </w:r>
      <w:r w:rsidR="00CD6BEC">
        <w:rPr>
          <w:bCs/>
          <w:lang w:val="en-US" w:eastAsia="zh-CN"/>
        </w:rPr>
        <w:t>s</w:t>
      </w:r>
      <w:r w:rsidR="00CD6BEC" w:rsidRPr="00700A68">
        <w:rPr>
          <w:bCs/>
          <w:lang w:val="en-US" w:eastAsia="zh-CN"/>
        </w:rPr>
        <w:t xml:space="preserve"> either UE should be able to indicate what it receives in such case</w:t>
      </w:r>
      <w:r w:rsidR="00CD6BEC">
        <w:rPr>
          <w:bCs/>
          <w:lang w:val="en-US" w:eastAsia="zh-CN"/>
        </w:rPr>
        <w:t xml:space="preserve"> or</w:t>
      </w:r>
      <w:r w:rsidR="00CD6BEC" w:rsidRPr="00700A68">
        <w:rPr>
          <w:bCs/>
          <w:lang w:val="en-US" w:eastAsia="zh-CN"/>
        </w:rPr>
        <w:t xml:space="preserve"> </w:t>
      </w:r>
      <w:r w:rsidR="00CD6BEC">
        <w:rPr>
          <w:bCs/>
          <w:lang w:val="en-US" w:eastAsia="zh-CN"/>
        </w:rPr>
        <w:t>a</w:t>
      </w:r>
      <w:r w:rsidR="00CD6BEC" w:rsidRPr="00700A68">
        <w:rPr>
          <w:bCs/>
          <w:lang w:val="en-US" w:eastAsia="zh-CN"/>
        </w:rPr>
        <w:t>lternatively</w:t>
      </w:r>
      <w:r w:rsidR="00CD6BEC">
        <w:rPr>
          <w:bCs/>
          <w:lang w:val="en-US" w:eastAsia="zh-CN"/>
        </w:rPr>
        <w:t>,</w:t>
      </w:r>
      <w:r w:rsidR="00CD6BEC" w:rsidRPr="00700A68">
        <w:rPr>
          <w:bCs/>
          <w:lang w:val="en-US" w:eastAsia="zh-CN"/>
        </w:rPr>
        <w:t xml:space="preserve"> a rule can be specified.</w:t>
      </w:r>
      <w:r w:rsidR="00CD6BEC">
        <w:rPr>
          <w:bCs/>
          <w:lang w:val="en-US" w:eastAsia="zh-CN"/>
        </w:rPr>
        <w:t xml:space="preserve"> Thirdly, it may be left </w:t>
      </w:r>
      <w:proofErr w:type="spellStart"/>
      <w:r w:rsidR="00CD6BEC">
        <w:rPr>
          <w:bCs/>
          <w:lang w:val="en-US" w:eastAsia="zh-CN"/>
        </w:rPr>
        <w:t>upto</w:t>
      </w:r>
      <w:proofErr w:type="spellEnd"/>
      <w:r w:rsidR="00CD6BEC">
        <w:rPr>
          <w:bCs/>
          <w:lang w:val="en-US" w:eastAsia="zh-CN"/>
        </w:rPr>
        <w:t xml:space="preserve"> UE implementation. Please indicate your preference or any other option.</w:t>
      </w:r>
    </w:p>
    <w:p w14:paraId="43012E64" w14:textId="06F0C902" w:rsidR="00CD6BEC" w:rsidRPr="005276CD" w:rsidRDefault="00CD6BEC" w:rsidP="00CD6BEC">
      <w:pPr>
        <w:rPr>
          <w:rFonts w:eastAsia="SimSun"/>
          <w:b/>
          <w:lang w:eastAsia="zh-CN"/>
        </w:rPr>
      </w:pPr>
      <w:r w:rsidRPr="005276CD">
        <w:rPr>
          <w:rFonts w:eastAsia="SimSun"/>
          <w:b/>
          <w:lang w:eastAsia="zh-CN"/>
        </w:rPr>
        <w:t>Q</w:t>
      </w:r>
      <w:r>
        <w:rPr>
          <w:rFonts w:eastAsia="SimSun"/>
          <w:b/>
          <w:lang w:eastAsia="zh-CN"/>
        </w:rPr>
        <w:t>5</w:t>
      </w:r>
      <w:r w:rsidRPr="005276CD">
        <w:rPr>
          <w:rFonts w:eastAsia="SimSun"/>
          <w:b/>
          <w:lang w:eastAsia="zh-CN"/>
        </w:rPr>
        <w:t xml:space="preserve">. What </w:t>
      </w:r>
      <w:r>
        <w:rPr>
          <w:rFonts w:eastAsia="SimSun"/>
          <w:b/>
          <w:lang w:eastAsia="zh-CN"/>
        </w:rPr>
        <w:t>is the UE behaviour when</w:t>
      </w:r>
      <w:r w:rsidRPr="005276CD">
        <w:rPr>
          <w:rFonts w:eastAsia="SimSun"/>
          <w:b/>
          <w:lang w:eastAsia="zh-CN"/>
        </w:rPr>
        <w:t xml:space="preserve"> </w:t>
      </w:r>
      <w:r w:rsidRPr="00CD6BEC">
        <w:rPr>
          <w:rFonts w:eastAsia="SimSun"/>
          <w:b/>
          <w:lang w:eastAsia="zh-CN"/>
        </w:rPr>
        <w:t xml:space="preserve">DL signal/channel and </w:t>
      </w:r>
      <w:r w:rsidR="008B31F4">
        <w:rPr>
          <w:rFonts w:eastAsia="SimSun"/>
          <w:b/>
          <w:lang w:eastAsia="zh-CN"/>
        </w:rPr>
        <w:t xml:space="preserve">CLI </w:t>
      </w:r>
      <w:r>
        <w:rPr>
          <w:rFonts w:eastAsia="SimSun"/>
          <w:b/>
          <w:lang w:eastAsia="zh-CN"/>
        </w:rPr>
        <w:t>RSSI</w:t>
      </w:r>
      <w:r w:rsidR="008B31F4">
        <w:rPr>
          <w:rFonts w:eastAsia="SimSun"/>
          <w:b/>
          <w:lang w:eastAsia="zh-CN"/>
        </w:rPr>
        <w:t xml:space="preserve"> resources</w:t>
      </w:r>
      <w:r w:rsidRPr="00CD6BEC">
        <w:rPr>
          <w:rFonts w:eastAsia="SimSun"/>
          <w:b/>
          <w:lang w:eastAsia="zh-CN"/>
        </w:rPr>
        <w:t xml:space="preserve"> are </w:t>
      </w:r>
      <w:proofErr w:type="spellStart"/>
      <w:r w:rsidRPr="00CD6BEC">
        <w:rPr>
          <w:rFonts w:eastAsia="SimSun"/>
          <w:b/>
          <w:lang w:eastAsia="zh-CN"/>
        </w:rPr>
        <w:t>FDMed</w:t>
      </w:r>
      <w:proofErr w:type="spellEnd"/>
      <w:r w:rsidRPr="00CD6BEC">
        <w:rPr>
          <w:rFonts w:eastAsia="SimSun"/>
          <w:b/>
          <w:lang w:eastAsia="zh-CN"/>
        </w:rPr>
        <w:t xml:space="preserve"> for UEs indicating the </w:t>
      </w:r>
      <w:proofErr w:type="spellStart"/>
      <w:r w:rsidRPr="00CD6BEC">
        <w:rPr>
          <w:rFonts w:eastAsia="SimSun"/>
          <w:b/>
          <w:lang w:eastAsia="zh-CN"/>
        </w:rPr>
        <w:t>FDMed</w:t>
      </w:r>
      <w:proofErr w:type="spellEnd"/>
      <w:r w:rsidRPr="00CD6BEC">
        <w:rPr>
          <w:rFonts w:eastAsia="SimSun"/>
          <w:b/>
          <w:lang w:eastAsia="zh-CN"/>
        </w:rPr>
        <w:t xml:space="preserve"> reception is not supported</w:t>
      </w:r>
      <w:r>
        <w:rPr>
          <w:rFonts w:eastAsia="SimSun"/>
          <w:b/>
          <w:lang w:eastAsia="zh-CN"/>
        </w:rPr>
        <w:t>?</w:t>
      </w:r>
    </w:p>
    <w:tbl>
      <w:tblPr>
        <w:tblStyle w:val="TableGrid"/>
        <w:tblW w:w="0" w:type="auto"/>
        <w:tblLook w:val="04A0" w:firstRow="1" w:lastRow="0" w:firstColumn="1" w:lastColumn="0" w:noHBand="0" w:noVBand="1"/>
      </w:tblPr>
      <w:tblGrid>
        <w:gridCol w:w="1522"/>
        <w:gridCol w:w="2700"/>
        <w:gridCol w:w="5128"/>
      </w:tblGrid>
      <w:tr w:rsidR="00CD6BEC" w:rsidRPr="005276CD" w14:paraId="0A39D880" w14:textId="77777777" w:rsidTr="009D2C79">
        <w:tc>
          <w:tcPr>
            <w:tcW w:w="1522" w:type="dxa"/>
          </w:tcPr>
          <w:p w14:paraId="1F5D7D69" w14:textId="77777777" w:rsidR="00CD6BEC" w:rsidRPr="005276CD" w:rsidRDefault="00CD6BEC" w:rsidP="00960BC8">
            <w:pPr>
              <w:rPr>
                <w:rFonts w:eastAsia="SimSun"/>
                <w:b/>
                <w:lang w:eastAsia="zh-CN"/>
              </w:rPr>
            </w:pPr>
            <w:r w:rsidRPr="005276CD">
              <w:rPr>
                <w:rFonts w:eastAsia="SimSun"/>
                <w:b/>
                <w:lang w:eastAsia="zh-CN"/>
              </w:rPr>
              <w:t>Company</w:t>
            </w:r>
          </w:p>
        </w:tc>
        <w:tc>
          <w:tcPr>
            <w:tcW w:w="2700" w:type="dxa"/>
          </w:tcPr>
          <w:p w14:paraId="60A0D8C5" w14:textId="7E0B9D67" w:rsidR="00CD6BEC" w:rsidRPr="005276CD" w:rsidRDefault="00CD6BEC" w:rsidP="00960BC8">
            <w:pPr>
              <w:rPr>
                <w:rFonts w:eastAsia="SimSun"/>
                <w:b/>
                <w:lang w:eastAsia="zh-CN"/>
              </w:rPr>
            </w:pPr>
            <w:r>
              <w:rPr>
                <w:rFonts w:eastAsia="SimSun"/>
                <w:b/>
                <w:lang w:eastAsia="zh-CN"/>
              </w:rPr>
              <w:t xml:space="preserve">UE behaviour </w:t>
            </w:r>
            <w:r w:rsidR="008B31F4">
              <w:rPr>
                <w:rFonts w:eastAsia="SimSun"/>
                <w:b/>
                <w:lang w:eastAsia="zh-CN"/>
              </w:rPr>
              <w:t>CLI-</w:t>
            </w:r>
            <w:r>
              <w:rPr>
                <w:rFonts w:eastAsia="SimSun"/>
                <w:b/>
                <w:lang w:eastAsia="zh-CN"/>
              </w:rPr>
              <w:t xml:space="preserve">RSSI </w:t>
            </w:r>
            <w:proofErr w:type="spellStart"/>
            <w:r>
              <w:rPr>
                <w:rFonts w:eastAsia="SimSun"/>
                <w:b/>
                <w:lang w:eastAsia="zh-CN"/>
              </w:rPr>
              <w:t>FDMed</w:t>
            </w:r>
            <w:proofErr w:type="spellEnd"/>
            <w:r>
              <w:rPr>
                <w:rFonts w:eastAsia="SimSun"/>
                <w:b/>
                <w:lang w:eastAsia="zh-CN"/>
              </w:rPr>
              <w:t xml:space="preserve"> DL</w:t>
            </w:r>
          </w:p>
        </w:tc>
        <w:tc>
          <w:tcPr>
            <w:tcW w:w="5128" w:type="dxa"/>
          </w:tcPr>
          <w:p w14:paraId="15A8DD2E" w14:textId="77777777" w:rsidR="00CD6BEC" w:rsidRPr="005276CD" w:rsidRDefault="00CD6BEC" w:rsidP="00960BC8">
            <w:pPr>
              <w:rPr>
                <w:rFonts w:eastAsia="SimSun"/>
                <w:b/>
                <w:lang w:eastAsia="zh-CN"/>
              </w:rPr>
            </w:pPr>
            <w:r>
              <w:rPr>
                <w:rFonts w:eastAsia="SimSun"/>
                <w:b/>
                <w:lang w:eastAsia="zh-CN"/>
              </w:rPr>
              <w:t>Please explain</w:t>
            </w:r>
          </w:p>
        </w:tc>
      </w:tr>
      <w:tr w:rsidR="00CD6BEC" w14:paraId="004DE016" w14:textId="77777777" w:rsidTr="009D2C79">
        <w:tc>
          <w:tcPr>
            <w:tcW w:w="1522" w:type="dxa"/>
          </w:tcPr>
          <w:p w14:paraId="68334F1C" w14:textId="612F5AF4" w:rsidR="00CD6BEC" w:rsidRDefault="009D2C79" w:rsidP="00960BC8">
            <w:pPr>
              <w:rPr>
                <w:rFonts w:eastAsia="SimSun"/>
                <w:lang w:eastAsia="zh-CN"/>
              </w:rPr>
            </w:pPr>
            <w:r>
              <w:rPr>
                <w:rFonts w:eastAsia="SimSun"/>
                <w:lang w:eastAsia="zh-CN"/>
              </w:rPr>
              <w:t>Qualcomm</w:t>
            </w:r>
          </w:p>
        </w:tc>
        <w:tc>
          <w:tcPr>
            <w:tcW w:w="2700" w:type="dxa"/>
          </w:tcPr>
          <w:p w14:paraId="136ED03F" w14:textId="4BFA42E4" w:rsidR="00CD6BEC" w:rsidRDefault="009D2C79" w:rsidP="00960BC8">
            <w:pPr>
              <w:rPr>
                <w:rFonts w:eastAsia="SimSun"/>
                <w:lang w:eastAsia="zh-CN"/>
              </w:rPr>
            </w:pPr>
            <w:r>
              <w:rPr>
                <w:rFonts w:eastAsia="SimSun"/>
                <w:lang w:eastAsia="zh-CN"/>
              </w:rPr>
              <w:t xml:space="preserve">Leave </w:t>
            </w:r>
            <w:proofErr w:type="spellStart"/>
            <w:r>
              <w:rPr>
                <w:rFonts w:eastAsia="SimSun"/>
                <w:lang w:eastAsia="zh-CN"/>
              </w:rPr>
              <w:t>upto</w:t>
            </w:r>
            <w:proofErr w:type="spellEnd"/>
            <w:r>
              <w:rPr>
                <w:rFonts w:eastAsia="SimSun"/>
                <w:lang w:eastAsia="zh-CN"/>
              </w:rPr>
              <w:t xml:space="preserve"> UE implementation</w:t>
            </w:r>
            <w:r w:rsidR="0009232E">
              <w:rPr>
                <w:rFonts w:eastAsia="SimSun"/>
                <w:lang w:eastAsia="zh-CN"/>
              </w:rPr>
              <w:t xml:space="preserve"> with a NOTE.</w:t>
            </w:r>
          </w:p>
        </w:tc>
        <w:tc>
          <w:tcPr>
            <w:tcW w:w="5128" w:type="dxa"/>
          </w:tcPr>
          <w:p w14:paraId="1D37CA05" w14:textId="3083F23D" w:rsidR="00CD6BEC" w:rsidRDefault="009D2C79" w:rsidP="00960BC8">
            <w:pPr>
              <w:rPr>
                <w:rFonts w:eastAsia="SimSun"/>
                <w:lang w:eastAsia="zh-CN"/>
              </w:rPr>
            </w:pPr>
            <w:r>
              <w:t xml:space="preserve">UE should not expect this situation. This depends on </w:t>
            </w:r>
            <w:proofErr w:type="spellStart"/>
            <w:r>
              <w:t>gNB</w:t>
            </w:r>
            <w:proofErr w:type="spellEnd"/>
            <w:r>
              <w:t xml:space="preserve"> scheduling and </w:t>
            </w:r>
            <w:proofErr w:type="spellStart"/>
            <w:r>
              <w:t>gNB</w:t>
            </w:r>
            <w:proofErr w:type="spellEnd"/>
            <w:r>
              <w:t xml:space="preserve"> should avoid the conflict. Our preference is leave up to UE (i.e. behaviour undefined).</w:t>
            </w:r>
            <w:r w:rsidR="0009232E">
              <w:t xml:space="preserve"> We can have a NOTE.</w:t>
            </w:r>
          </w:p>
        </w:tc>
      </w:tr>
      <w:tr w:rsidR="00BE2114" w14:paraId="1CFEAD2F" w14:textId="77777777" w:rsidTr="009D2C79">
        <w:tc>
          <w:tcPr>
            <w:tcW w:w="1522" w:type="dxa"/>
          </w:tcPr>
          <w:p w14:paraId="676BD6CA" w14:textId="6A689E80" w:rsidR="00BE2114" w:rsidRDefault="00326B11" w:rsidP="00960BC8">
            <w:pPr>
              <w:rPr>
                <w:rFonts w:eastAsia="SimSun"/>
                <w:lang w:eastAsia="zh-CN"/>
              </w:rPr>
            </w:pPr>
            <w:r>
              <w:rPr>
                <w:rFonts w:eastAsia="SimSun"/>
                <w:lang w:eastAsia="zh-CN"/>
              </w:rPr>
              <w:t>Ericsson</w:t>
            </w:r>
          </w:p>
        </w:tc>
        <w:tc>
          <w:tcPr>
            <w:tcW w:w="2700" w:type="dxa"/>
          </w:tcPr>
          <w:p w14:paraId="2F1BEB3C" w14:textId="3C06D75F" w:rsidR="00BE2114" w:rsidRDefault="00326B11" w:rsidP="00960BC8">
            <w:pPr>
              <w:rPr>
                <w:rFonts w:eastAsia="SimSun"/>
                <w:lang w:eastAsia="zh-CN"/>
              </w:rPr>
            </w:pPr>
            <w:r>
              <w:rPr>
                <w:rFonts w:eastAsia="SimSun"/>
                <w:lang w:eastAsia="zh-CN"/>
              </w:rPr>
              <w:t>UE shall prioritize DL transmissions.</w:t>
            </w:r>
          </w:p>
        </w:tc>
        <w:tc>
          <w:tcPr>
            <w:tcW w:w="5128" w:type="dxa"/>
          </w:tcPr>
          <w:p w14:paraId="5D1C2D32" w14:textId="7D7CAA0D" w:rsidR="00BE2114" w:rsidRDefault="00326B11" w:rsidP="00960BC8">
            <w:pPr>
              <w:rPr>
                <w:rFonts w:eastAsia="SimSun"/>
                <w:lang w:eastAsia="zh-CN"/>
              </w:rPr>
            </w:pPr>
            <w:r>
              <w:rPr>
                <w:rFonts w:eastAsia="SimSun"/>
                <w:lang w:eastAsia="zh-CN"/>
              </w:rPr>
              <w:t xml:space="preserve">We do not see any use of leaving this up to UE implementation as from a network point of view we do not want any uncertainty on whether UE will do downlink reception or CLI measurements. We think it would be better to state that the UE shall prioritize DL </w:t>
            </w:r>
            <w:proofErr w:type="gramStart"/>
            <w:r>
              <w:rPr>
                <w:rFonts w:eastAsia="SimSun"/>
                <w:lang w:eastAsia="zh-CN"/>
              </w:rPr>
              <w:t>reception(</w:t>
            </w:r>
            <w:proofErr w:type="spellStart"/>
            <w:proofErr w:type="gramEnd"/>
            <w:r>
              <w:rPr>
                <w:rFonts w:eastAsia="SimSun"/>
                <w:lang w:eastAsia="zh-CN"/>
              </w:rPr>
              <w:t>i.e</w:t>
            </w:r>
            <w:proofErr w:type="spellEnd"/>
            <w:r>
              <w:rPr>
                <w:rFonts w:eastAsia="SimSun"/>
                <w:lang w:eastAsia="zh-CN"/>
              </w:rPr>
              <w:t xml:space="preserve"> ignore a measurement request that is violating the capabilities that a UE has reported).</w:t>
            </w:r>
          </w:p>
        </w:tc>
      </w:tr>
      <w:tr w:rsidR="00971AFA" w14:paraId="67398ED6" w14:textId="77777777" w:rsidTr="009D2C79">
        <w:tc>
          <w:tcPr>
            <w:tcW w:w="1522" w:type="dxa"/>
          </w:tcPr>
          <w:p w14:paraId="59D1413E" w14:textId="5D791D0A" w:rsidR="00971AFA" w:rsidRDefault="00971AFA" w:rsidP="00960BC8">
            <w:pPr>
              <w:rPr>
                <w:rFonts w:eastAsia="SimSun"/>
                <w:lang w:eastAsia="zh-CN"/>
              </w:rPr>
            </w:pPr>
            <w:r>
              <w:rPr>
                <w:rFonts w:eastAsia="SimSun"/>
                <w:lang w:eastAsia="zh-CN"/>
              </w:rPr>
              <w:t>Nokia</w:t>
            </w:r>
          </w:p>
        </w:tc>
        <w:tc>
          <w:tcPr>
            <w:tcW w:w="2700" w:type="dxa"/>
          </w:tcPr>
          <w:p w14:paraId="4BC0CD0D" w14:textId="1E122B56" w:rsidR="00971AFA" w:rsidRDefault="00971AFA" w:rsidP="00960BC8">
            <w:pPr>
              <w:rPr>
                <w:rFonts w:eastAsia="SimSun"/>
                <w:lang w:eastAsia="zh-CN"/>
              </w:rPr>
            </w:pPr>
            <w:r>
              <w:rPr>
                <w:rFonts w:eastAsia="SimSun"/>
                <w:lang w:eastAsia="zh-CN"/>
              </w:rPr>
              <w:t xml:space="preserve">UE shall </w:t>
            </w:r>
            <w:proofErr w:type="spellStart"/>
            <w:r>
              <w:rPr>
                <w:rFonts w:eastAsia="SimSun"/>
                <w:lang w:eastAsia="zh-CN"/>
              </w:rPr>
              <w:t>priortise</w:t>
            </w:r>
            <w:proofErr w:type="spellEnd"/>
            <w:r>
              <w:rPr>
                <w:rFonts w:eastAsia="SimSun"/>
                <w:lang w:eastAsia="zh-CN"/>
              </w:rPr>
              <w:t xml:space="preserve"> the DL transmission</w:t>
            </w:r>
          </w:p>
        </w:tc>
        <w:tc>
          <w:tcPr>
            <w:tcW w:w="5128" w:type="dxa"/>
          </w:tcPr>
          <w:p w14:paraId="47EB01D6" w14:textId="77777777" w:rsidR="00971AFA" w:rsidRDefault="00971AFA" w:rsidP="00960BC8">
            <w:pPr>
              <w:rPr>
                <w:rFonts w:eastAsia="SimSun"/>
                <w:lang w:eastAsia="zh-CN"/>
              </w:rPr>
            </w:pPr>
            <w:r>
              <w:rPr>
                <w:rFonts w:eastAsia="SimSun"/>
                <w:lang w:eastAsia="zh-CN"/>
              </w:rPr>
              <w:t xml:space="preserve">Network knows this capability of whether UE can do FDM reception or not. With this awareness network can avoid scheduling on these resources if possible. But if there is need to schedule some information which </w:t>
            </w:r>
            <w:proofErr w:type="gramStart"/>
            <w:r>
              <w:rPr>
                <w:rFonts w:eastAsia="SimSun"/>
                <w:lang w:eastAsia="zh-CN"/>
              </w:rPr>
              <w:t>is time critical network</w:t>
            </w:r>
            <w:proofErr w:type="gramEnd"/>
            <w:r>
              <w:rPr>
                <w:rFonts w:eastAsia="SimSun"/>
                <w:lang w:eastAsia="zh-CN"/>
              </w:rPr>
              <w:t xml:space="preserve"> will still want to use these resources. </w:t>
            </w:r>
            <w:proofErr w:type="gramStart"/>
            <w:r>
              <w:rPr>
                <w:rFonts w:eastAsia="SimSun"/>
                <w:lang w:eastAsia="zh-CN"/>
              </w:rPr>
              <w:t>So</w:t>
            </w:r>
            <w:proofErr w:type="gramEnd"/>
            <w:r>
              <w:rPr>
                <w:rFonts w:eastAsia="SimSun"/>
                <w:lang w:eastAsia="zh-CN"/>
              </w:rPr>
              <w:t xml:space="preserve"> we propose UE prioritise the downlink reception.</w:t>
            </w:r>
          </w:p>
          <w:p w14:paraId="3E874A48" w14:textId="20D0F5CB" w:rsidR="00971AFA" w:rsidRDefault="00971AFA" w:rsidP="00960BC8">
            <w:pPr>
              <w:rPr>
                <w:rFonts w:eastAsia="SimSun"/>
                <w:lang w:eastAsia="zh-CN"/>
              </w:rPr>
            </w:pPr>
            <w:proofErr w:type="gramStart"/>
            <w:r>
              <w:rPr>
                <w:rFonts w:eastAsia="SimSun"/>
                <w:lang w:eastAsia="zh-CN"/>
              </w:rPr>
              <w:t>Moreover</w:t>
            </w:r>
            <w:proofErr w:type="gramEnd"/>
            <w:r>
              <w:rPr>
                <w:rFonts w:eastAsia="SimSun"/>
                <w:lang w:eastAsia="zh-CN"/>
              </w:rPr>
              <w:t xml:space="preserve"> the PDCCH symbols is not expected to be scheduled on the CLI resources, CLI resource configuration can exclude PDCCH symbols by configuration. With this, if UE receives downlink scheduling on the CLI resources it needs to be prioritised over measurements.</w:t>
            </w:r>
          </w:p>
        </w:tc>
      </w:tr>
      <w:tr w:rsidR="00124CAA" w14:paraId="5371B09D" w14:textId="77777777" w:rsidTr="009D2C79">
        <w:tc>
          <w:tcPr>
            <w:tcW w:w="1522" w:type="dxa"/>
          </w:tcPr>
          <w:p w14:paraId="5D413CFB" w14:textId="5A1B65C7" w:rsidR="00124CAA" w:rsidRDefault="00124CAA" w:rsidP="00960BC8">
            <w:pPr>
              <w:rPr>
                <w:rFonts w:eastAsia="SimSun"/>
                <w:lang w:eastAsia="zh-CN"/>
              </w:rPr>
            </w:pPr>
            <w:r>
              <w:rPr>
                <w:rFonts w:eastAsia="SimSun"/>
                <w:lang w:eastAsia="zh-CN"/>
              </w:rPr>
              <w:t>ZTE</w:t>
            </w:r>
          </w:p>
        </w:tc>
        <w:tc>
          <w:tcPr>
            <w:tcW w:w="2700" w:type="dxa"/>
          </w:tcPr>
          <w:p w14:paraId="2ACD5BAD" w14:textId="0656571E" w:rsidR="00124CAA" w:rsidRDefault="00124CAA" w:rsidP="00960BC8">
            <w:pPr>
              <w:rPr>
                <w:rFonts w:eastAsia="SimSun"/>
                <w:lang w:eastAsia="zh-CN"/>
              </w:rPr>
            </w:pPr>
            <w:r>
              <w:rPr>
                <w:rFonts w:eastAsia="SimSun"/>
                <w:lang w:eastAsia="zh-CN"/>
              </w:rPr>
              <w:t>UE shall prioritize the DL transmission</w:t>
            </w:r>
          </w:p>
        </w:tc>
        <w:tc>
          <w:tcPr>
            <w:tcW w:w="5128" w:type="dxa"/>
          </w:tcPr>
          <w:p w14:paraId="2342C44E" w14:textId="3AA4769D" w:rsidR="00124CAA" w:rsidRDefault="00124CAA" w:rsidP="00960BC8">
            <w:pPr>
              <w:rPr>
                <w:rFonts w:eastAsia="SimSun"/>
                <w:lang w:eastAsia="zh-CN"/>
              </w:rPr>
            </w:pPr>
            <w:r>
              <w:rPr>
                <w:rFonts w:eastAsia="SimSun"/>
                <w:lang w:eastAsia="zh-CN"/>
              </w:rPr>
              <w:t>Same view with Ericsson and Nokia.</w:t>
            </w:r>
          </w:p>
        </w:tc>
      </w:tr>
      <w:tr w:rsidR="0040336E" w14:paraId="33636405" w14:textId="77777777" w:rsidTr="009D2C79">
        <w:tc>
          <w:tcPr>
            <w:tcW w:w="1522" w:type="dxa"/>
          </w:tcPr>
          <w:p w14:paraId="709120F1" w14:textId="0700EB1D" w:rsidR="0040336E" w:rsidRPr="0040336E" w:rsidRDefault="0040336E" w:rsidP="00960BC8">
            <w:pPr>
              <w:rPr>
                <w:rFonts w:eastAsia="Malgun Gothic"/>
                <w:lang w:eastAsia="ko-KR"/>
              </w:rPr>
            </w:pPr>
            <w:r>
              <w:rPr>
                <w:rFonts w:eastAsia="Malgun Gothic" w:hint="eastAsia"/>
                <w:lang w:eastAsia="ko-KR"/>
              </w:rPr>
              <w:t>LG</w:t>
            </w:r>
          </w:p>
        </w:tc>
        <w:tc>
          <w:tcPr>
            <w:tcW w:w="2700" w:type="dxa"/>
          </w:tcPr>
          <w:p w14:paraId="0AA9A960" w14:textId="78021D7F" w:rsidR="0040336E" w:rsidRDefault="0040336E" w:rsidP="00960BC8">
            <w:pPr>
              <w:rPr>
                <w:rFonts w:eastAsia="SimSun"/>
                <w:lang w:eastAsia="zh-CN"/>
              </w:rPr>
            </w:pPr>
            <w:r>
              <w:rPr>
                <w:rFonts w:eastAsia="SimSun"/>
                <w:lang w:eastAsia="zh-CN"/>
              </w:rPr>
              <w:t>UE shall prioritize the DL transmission</w:t>
            </w:r>
          </w:p>
        </w:tc>
        <w:tc>
          <w:tcPr>
            <w:tcW w:w="5128" w:type="dxa"/>
          </w:tcPr>
          <w:p w14:paraId="29D38A0A" w14:textId="1A603676" w:rsidR="0040336E" w:rsidRPr="0040336E" w:rsidRDefault="0040336E" w:rsidP="00960BC8">
            <w:pPr>
              <w:rPr>
                <w:rFonts w:eastAsia="SimSun"/>
                <w:lang w:eastAsia="zh-CN"/>
              </w:rPr>
            </w:pPr>
            <w:r>
              <w:rPr>
                <w:rFonts w:eastAsia="SimSun"/>
                <w:lang w:eastAsia="zh-CN"/>
              </w:rPr>
              <w:t>Same view with Ericsson and Nokia.</w:t>
            </w:r>
          </w:p>
        </w:tc>
      </w:tr>
      <w:tr w:rsidR="001B360E" w14:paraId="76FB1B06" w14:textId="77777777" w:rsidTr="009D2C79">
        <w:tc>
          <w:tcPr>
            <w:tcW w:w="1522" w:type="dxa"/>
          </w:tcPr>
          <w:p w14:paraId="7C15FEAD" w14:textId="665B4AEB" w:rsidR="001B360E" w:rsidRDefault="001B360E" w:rsidP="001B360E">
            <w:pPr>
              <w:rPr>
                <w:rFonts w:eastAsia="Malgun Gothic"/>
                <w:lang w:eastAsia="ko-KR"/>
              </w:rPr>
            </w:pPr>
            <w:r>
              <w:rPr>
                <w:rFonts w:eastAsia="SimSun" w:hint="eastAsia"/>
                <w:lang w:eastAsia="zh-CN"/>
              </w:rPr>
              <w:t xml:space="preserve">Huawei, </w:t>
            </w:r>
            <w:proofErr w:type="spellStart"/>
            <w:r>
              <w:rPr>
                <w:rFonts w:eastAsia="SimSun" w:hint="eastAsia"/>
                <w:lang w:eastAsia="zh-CN"/>
              </w:rPr>
              <w:t>Hi</w:t>
            </w:r>
            <w:r>
              <w:rPr>
                <w:rFonts w:eastAsia="SimSun"/>
                <w:lang w:eastAsia="zh-CN"/>
              </w:rPr>
              <w:t>S</w:t>
            </w:r>
            <w:r>
              <w:rPr>
                <w:rFonts w:eastAsia="SimSun" w:hint="eastAsia"/>
                <w:lang w:eastAsia="zh-CN"/>
              </w:rPr>
              <w:t>ilicon</w:t>
            </w:r>
            <w:proofErr w:type="spellEnd"/>
          </w:p>
        </w:tc>
        <w:tc>
          <w:tcPr>
            <w:tcW w:w="2700" w:type="dxa"/>
          </w:tcPr>
          <w:p w14:paraId="72D8330C" w14:textId="5756129B" w:rsidR="001B360E" w:rsidRDefault="001B360E" w:rsidP="001B360E">
            <w:pPr>
              <w:rPr>
                <w:rFonts w:eastAsia="SimSun"/>
                <w:lang w:eastAsia="zh-CN"/>
              </w:rPr>
            </w:pPr>
            <w:r>
              <w:rPr>
                <w:rFonts w:eastAsia="SimSun"/>
                <w:lang w:eastAsia="zh-CN"/>
              </w:rPr>
              <w:t>Not sure whether this case is existed or not</w:t>
            </w:r>
          </w:p>
        </w:tc>
        <w:tc>
          <w:tcPr>
            <w:tcW w:w="5128" w:type="dxa"/>
          </w:tcPr>
          <w:p w14:paraId="1C149A1B" w14:textId="77777777" w:rsidR="001B360E" w:rsidRDefault="001B360E" w:rsidP="001B360E">
            <w:pPr>
              <w:rPr>
                <w:rFonts w:eastAsia="SimSun"/>
                <w:lang w:eastAsia="zh-CN"/>
              </w:rPr>
            </w:pPr>
            <w:r>
              <w:rPr>
                <w:rFonts w:eastAsia="SimSun"/>
                <w:lang w:eastAsia="zh-CN"/>
              </w:rPr>
              <w:t xml:space="preserve">Firstly, this is an error case, we are not sure whether this case is really existed, since the UE has reported that </w:t>
            </w:r>
            <w:proofErr w:type="spellStart"/>
            <w:r>
              <w:rPr>
                <w:rFonts w:eastAsia="SimSun"/>
                <w:lang w:eastAsia="zh-CN"/>
              </w:rPr>
              <w:t>FDMed</w:t>
            </w:r>
            <w:proofErr w:type="spellEnd"/>
            <w:r>
              <w:rPr>
                <w:rFonts w:eastAsia="SimSun"/>
                <w:lang w:eastAsia="zh-CN"/>
              </w:rPr>
              <w:t xml:space="preserve"> reception is not supported.</w:t>
            </w:r>
            <w:r>
              <w:rPr>
                <w:rFonts w:eastAsia="SimSun" w:hint="eastAsia"/>
                <w:lang w:eastAsia="zh-CN"/>
              </w:rPr>
              <w:t xml:space="preserve"> </w:t>
            </w:r>
          </w:p>
          <w:p w14:paraId="6B2B4B78" w14:textId="5D68B075" w:rsidR="001B360E" w:rsidRDefault="001B360E" w:rsidP="001B360E">
            <w:pPr>
              <w:rPr>
                <w:rFonts w:eastAsia="SimSun"/>
                <w:lang w:eastAsia="zh-CN"/>
              </w:rPr>
            </w:pPr>
            <w:r>
              <w:rPr>
                <w:rFonts w:eastAsia="SimSun"/>
                <w:lang w:eastAsia="zh-CN"/>
              </w:rPr>
              <w:t xml:space="preserve">In case this scenario occurs, the UE behaviour should be specified instead of pending on UE implementation, as Ericsson pointed, we do not want to want any uncertainty from network point of view.  </w:t>
            </w:r>
          </w:p>
        </w:tc>
      </w:tr>
    </w:tbl>
    <w:p w14:paraId="5AF4AED7" w14:textId="6E520191" w:rsidR="00CD6BEC" w:rsidRPr="005276CD" w:rsidRDefault="00CD6BEC" w:rsidP="00CD6BEC">
      <w:pPr>
        <w:rPr>
          <w:rFonts w:eastAsia="SimSun"/>
          <w:b/>
          <w:lang w:eastAsia="zh-CN"/>
        </w:rPr>
      </w:pPr>
      <w:r w:rsidRPr="005276CD">
        <w:rPr>
          <w:rFonts w:eastAsia="SimSun"/>
          <w:b/>
          <w:lang w:eastAsia="zh-CN"/>
        </w:rPr>
        <w:lastRenderedPageBreak/>
        <w:t>Q</w:t>
      </w:r>
      <w:r w:rsidR="00F625D5">
        <w:rPr>
          <w:rFonts w:eastAsia="SimSun"/>
          <w:b/>
          <w:lang w:eastAsia="zh-CN"/>
        </w:rPr>
        <w:t>6</w:t>
      </w:r>
      <w:r w:rsidRPr="005276CD">
        <w:rPr>
          <w:rFonts w:eastAsia="SimSun"/>
          <w:b/>
          <w:lang w:eastAsia="zh-CN"/>
        </w:rPr>
        <w:t xml:space="preserve">. What </w:t>
      </w:r>
      <w:r>
        <w:rPr>
          <w:rFonts w:eastAsia="SimSun"/>
          <w:b/>
          <w:lang w:eastAsia="zh-CN"/>
        </w:rPr>
        <w:t>is the UE behaviour when</w:t>
      </w:r>
      <w:r w:rsidRPr="005276CD">
        <w:rPr>
          <w:rFonts w:eastAsia="SimSun"/>
          <w:b/>
          <w:lang w:eastAsia="zh-CN"/>
        </w:rPr>
        <w:t xml:space="preserve"> </w:t>
      </w:r>
      <w:r w:rsidRPr="00CD6BEC">
        <w:rPr>
          <w:rFonts w:eastAsia="SimSun"/>
          <w:b/>
          <w:lang w:eastAsia="zh-CN"/>
        </w:rPr>
        <w:t xml:space="preserve">DL signal/channel and SRS RSRP </w:t>
      </w:r>
      <w:r w:rsidR="008B31F4">
        <w:rPr>
          <w:rFonts w:eastAsia="SimSun"/>
          <w:b/>
          <w:lang w:eastAsia="zh-CN"/>
        </w:rPr>
        <w:t xml:space="preserve">resources </w:t>
      </w:r>
      <w:r w:rsidRPr="00CD6BEC">
        <w:rPr>
          <w:rFonts w:eastAsia="SimSun"/>
          <w:b/>
          <w:lang w:eastAsia="zh-CN"/>
        </w:rPr>
        <w:t xml:space="preserve">are </w:t>
      </w:r>
      <w:proofErr w:type="spellStart"/>
      <w:r w:rsidRPr="00CD6BEC">
        <w:rPr>
          <w:rFonts w:eastAsia="SimSun"/>
          <w:b/>
          <w:lang w:eastAsia="zh-CN"/>
        </w:rPr>
        <w:t>FDMed</w:t>
      </w:r>
      <w:proofErr w:type="spellEnd"/>
      <w:r w:rsidRPr="00CD6BEC">
        <w:rPr>
          <w:rFonts w:eastAsia="SimSun"/>
          <w:b/>
          <w:lang w:eastAsia="zh-CN"/>
        </w:rPr>
        <w:t xml:space="preserve"> for UEs indicating the </w:t>
      </w:r>
      <w:proofErr w:type="spellStart"/>
      <w:r w:rsidRPr="00CD6BEC">
        <w:rPr>
          <w:rFonts w:eastAsia="SimSun"/>
          <w:b/>
          <w:lang w:eastAsia="zh-CN"/>
        </w:rPr>
        <w:t>FDMed</w:t>
      </w:r>
      <w:proofErr w:type="spellEnd"/>
      <w:r w:rsidRPr="00CD6BEC">
        <w:rPr>
          <w:rFonts w:eastAsia="SimSun"/>
          <w:b/>
          <w:lang w:eastAsia="zh-CN"/>
        </w:rPr>
        <w:t xml:space="preserve"> reception is not supported</w:t>
      </w:r>
      <w:r>
        <w:rPr>
          <w:rFonts w:eastAsia="SimSun"/>
          <w:b/>
          <w:lang w:eastAsia="zh-CN"/>
        </w:rPr>
        <w:t>?</w:t>
      </w:r>
    </w:p>
    <w:tbl>
      <w:tblPr>
        <w:tblStyle w:val="TableGrid"/>
        <w:tblW w:w="0" w:type="auto"/>
        <w:tblLook w:val="04A0" w:firstRow="1" w:lastRow="0" w:firstColumn="1" w:lastColumn="0" w:noHBand="0" w:noVBand="1"/>
      </w:tblPr>
      <w:tblGrid>
        <w:gridCol w:w="1522"/>
        <w:gridCol w:w="2700"/>
        <w:gridCol w:w="5128"/>
      </w:tblGrid>
      <w:tr w:rsidR="00CD6BEC" w:rsidRPr="005276CD" w14:paraId="367B58D2" w14:textId="77777777" w:rsidTr="00960BC8">
        <w:tc>
          <w:tcPr>
            <w:tcW w:w="1522" w:type="dxa"/>
          </w:tcPr>
          <w:p w14:paraId="77E44432" w14:textId="77777777" w:rsidR="00CD6BEC" w:rsidRPr="005276CD" w:rsidRDefault="00CD6BEC" w:rsidP="00960BC8">
            <w:pPr>
              <w:rPr>
                <w:rFonts w:eastAsia="SimSun"/>
                <w:b/>
                <w:lang w:eastAsia="zh-CN"/>
              </w:rPr>
            </w:pPr>
            <w:r w:rsidRPr="005276CD">
              <w:rPr>
                <w:rFonts w:eastAsia="SimSun"/>
                <w:b/>
                <w:lang w:eastAsia="zh-CN"/>
              </w:rPr>
              <w:t>Company</w:t>
            </w:r>
          </w:p>
        </w:tc>
        <w:tc>
          <w:tcPr>
            <w:tcW w:w="2700" w:type="dxa"/>
          </w:tcPr>
          <w:p w14:paraId="5EFC0559" w14:textId="30AA33C8" w:rsidR="00CD6BEC" w:rsidRPr="005276CD" w:rsidRDefault="00CD6BEC" w:rsidP="00960BC8">
            <w:pPr>
              <w:rPr>
                <w:rFonts w:eastAsia="SimSun"/>
                <w:b/>
                <w:lang w:eastAsia="zh-CN"/>
              </w:rPr>
            </w:pPr>
            <w:r>
              <w:rPr>
                <w:rFonts w:eastAsia="SimSun"/>
                <w:b/>
                <w:lang w:eastAsia="zh-CN"/>
              </w:rPr>
              <w:t xml:space="preserve">UE behaviour SRS-RSRP </w:t>
            </w:r>
            <w:proofErr w:type="spellStart"/>
            <w:r>
              <w:rPr>
                <w:rFonts w:eastAsia="SimSun"/>
                <w:b/>
                <w:lang w:eastAsia="zh-CN"/>
              </w:rPr>
              <w:t>FDMed</w:t>
            </w:r>
            <w:proofErr w:type="spellEnd"/>
            <w:r>
              <w:rPr>
                <w:rFonts w:eastAsia="SimSun"/>
                <w:b/>
                <w:lang w:eastAsia="zh-CN"/>
              </w:rPr>
              <w:t xml:space="preserve"> DL</w:t>
            </w:r>
          </w:p>
        </w:tc>
        <w:tc>
          <w:tcPr>
            <w:tcW w:w="5128" w:type="dxa"/>
          </w:tcPr>
          <w:p w14:paraId="05660931" w14:textId="0D136654" w:rsidR="00CD6BEC" w:rsidRPr="005276CD" w:rsidRDefault="00CD6BEC" w:rsidP="00960BC8">
            <w:pPr>
              <w:rPr>
                <w:rFonts w:eastAsia="SimSun"/>
                <w:b/>
                <w:lang w:eastAsia="zh-CN"/>
              </w:rPr>
            </w:pPr>
            <w:r>
              <w:rPr>
                <w:rFonts w:eastAsia="SimSun"/>
                <w:b/>
                <w:lang w:eastAsia="zh-CN"/>
              </w:rPr>
              <w:t>Please explain</w:t>
            </w:r>
          </w:p>
        </w:tc>
      </w:tr>
      <w:tr w:rsidR="00CD6BEC" w14:paraId="004D51BB" w14:textId="77777777" w:rsidTr="00960BC8">
        <w:tc>
          <w:tcPr>
            <w:tcW w:w="1522" w:type="dxa"/>
          </w:tcPr>
          <w:p w14:paraId="350B36B9" w14:textId="678C160F" w:rsidR="00CD6BEC" w:rsidRDefault="0009232E" w:rsidP="00960BC8">
            <w:pPr>
              <w:rPr>
                <w:rFonts w:eastAsia="SimSun"/>
                <w:lang w:eastAsia="zh-CN"/>
              </w:rPr>
            </w:pPr>
            <w:r>
              <w:rPr>
                <w:rFonts w:eastAsia="SimSun"/>
                <w:lang w:eastAsia="zh-CN"/>
              </w:rPr>
              <w:t>Qualcomm</w:t>
            </w:r>
          </w:p>
        </w:tc>
        <w:tc>
          <w:tcPr>
            <w:tcW w:w="2700" w:type="dxa"/>
          </w:tcPr>
          <w:p w14:paraId="0A3F2729" w14:textId="0314FEB6" w:rsidR="00CD6BEC" w:rsidRDefault="0009232E" w:rsidP="00960BC8">
            <w:pPr>
              <w:rPr>
                <w:rFonts w:eastAsia="SimSun"/>
                <w:lang w:eastAsia="zh-CN"/>
              </w:rPr>
            </w:pPr>
            <w:r>
              <w:rPr>
                <w:rFonts w:eastAsia="SimSun"/>
                <w:lang w:eastAsia="zh-CN"/>
              </w:rPr>
              <w:t>Same as Q5</w:t>
            </w:r>
          </w:p>
        </w:tc>
        <w:tc>
          <w:tcPr>
            <w:tcW w:w="5128" w:type="dxa"/>
          </w:tcPr>
          <w:p w14:paraId="33CDFC1A" w14:textId="38DFDB28" w:rsidR="00CD6BEC" w:rsidRDefault="0009232E" w:rsidP="00960BC8">
            <w:pPr>
              <w:rPr>
                <w:rFonts w:eastAsia="SimSun"/>
                <w:lang w:eastAsia="zh-CN"/>
              </w:rPr>
            </w:pPr>
            <w:r>
              <w:rPr>
                <w:rFonts w:eastAsia="SimSun"/>
                <w:lang w:eastAsia="zh-CN"/>
              </w:rPr>
              <w:t>Same as Q5</w:t>
            </w:r>
          </w:p>
        </w:tc>
      </w:tr>
      <w:tr w:rsidR="00BE2114" w14:paraId="3712AC99" w14:textId="77777777" w:rsidTr="00960BC8">
        <w:tc>
          <w:tcPr>
            <w:tcW w:w="1522" w:type="dxa"/>
          </w:tcPr>
          <w:p w14:paraId="4D3C127A" w14:textId="3785AD14" w:rsidR="00BE2114" w:rsidRDefault="00326B11" w:rsidP="00960BC8">
            <w:pPr>
              <w:rPr>
                <w:rFonts w:eastAsia="SimSun"/>
                <w:lang w:eastAsia="zh-CN"/>
              </w:rPr>
            </w:pPr>
            <w:r>
              <w:rPr>
                <w:rFonts w:eastAsia="SimSun"/>
                <w:lang w:eastAsia="zh-CN"/>
              </w:rPr>
              <w:t>Ericsson</w:t>
            </w:r>
          </w:p>
        </w:tc>
        <w:tc>
          <w:tcPr>
            <w:tcW w:w="2700" w:type="dxa"/>
          </w:tcPr>
          <w:p w14:paraId="149DAFE9" w14:textId="388F20BF" w:rsidR="00BE2114" w:rsidRDefault="00326B11" w:rsidP="00960BC8">
            <w:pPr>
              <w:rPr>
                <w:rFonts w:eastAsia="SimSun"/>
                <w:lang w:eastAsia="zh-CN"/>
              </w:rPr>
            </w:pPr>
            <w:r>
              <w:rPr>
                <w:rFonts w:eastAsia="SimSun"/>
                <w:lang w:eastAsia="zh-CN"/>
              </w:rPr>
              <w:t>Same as Q5</w:t>
            </w:r>
          </w:p>
        </w:tc>
        <w:tc>
          <w:tcPr>
            <w:tcW w:w="5128" w:type="dxa"/>
          </w:tcPr>
          <w:p w14:paraId="00722C1B" w14:textId="17442517" w:rsidR="00BE2114" w:rsidRDefault="00326B11" w:rsidP="00960BC8">
            <w:pPr>
              <w:rPr>
                <w:rFonts w:eastAsia="SimSun"/>
                <w:lang w:eastAsia="zh-CN"/>
              </w:rPr>
            </w:pPr>
            <w:r>
              <w:rPr>
                <w:rFonts w:eastAsia="SimSun"/>
                <w:lang w:eastAsia="zh-CN"/>
              </w:rPr>
              <w:t>Same as Q5</w:t>
            </w:r>
          </w:p>
        </w:tc>
      </w:tr>
      <w:tr w:rsidR="00C25867" w14:paraId="59717DD5" w14:textId="77777777" w:rsidTr="00960BC8">
        <w:tc>
          <w:tcPr>
            <w:tcW w:w="1522" w:type="dxa"/>
          </w:tcPr>
          <w:p w14:paraId="5E952DAA" w14:textId="3933A396" w:rsidR="00C25867" w:rsidRDefault="00C25867" w:rsidP="00960BC8">
            <w:pPr>
              <w:rPr>
                <w:rFonts w:eastAsia="SimSun"/>
                <w:lang w:eastAsia="zh-CN"/>
              </w:rPr>
            </w:pPr>
            <w:r>
              <w:rPr>
                <w:rFonts w:eastAsia="SimSun"/>
                <w:lang w:eastAsia="zh-CN"/>
              </w:rPr>
              <w:t xml:space="preserve">Nokia </w:t>
            </w:r>
          </w:p>
        </w:tc>
        <w:tc>
          <w:tcPr>
            <w:tcW w:w="2700" w:type="dxa"/>
          </w:tcPr>
          <w:p w14:paraId="1C05B391" w14:textId="4ED38FCD" w:rsidR="00C25867" w:rsidRDefault="00C25867" w:rsidP="00960BC8">
            <w:pPr>
              <w:rPr>
                <w:rFonts w:eastAsia="SimSun"/>
                <w:lang w:eastAsia="zh-CN"/>
              </w:rPr>
            </w:pPr>
            <w:r>
              <w:rPr>
                <w:rFonts w:eastAsia="SimSun"/>
                <w:lang w:eastAsia="zh-CN"/>
              </w:rPr>
              <w:t>Same as Q5</w:t>
            </w:r>
          </w:p>
        </w:tc>
        <w:tc>
          <w:tcPr>
            <w:tcW w:w="5128" w:type="dxa"/>
          </w:tcPr>
          <w:p w14:paraId="21C68F3B" w14:textId="49A92167" w:rsidR="00C25867" w:rsidRDefault="00C25867" w:rsidP="00960BC8">
            <w:pPr>
              <w:rPr>
                <w:rFonts w:eastAsia="SimSun"/>
                <w:lang w:eastAsia="zh-CN"/>
              </w:rPr>
            </w:pPr>
            <w:r>
              <w:rPr>
                <w:rFonts w:eastAsia="SimSun"/>
                <w:lang w:eastAsia="zh-CN"/>
              </w:rPr>
              <w:t>Same as Q5</w:t>
            </w:r>
          </w:p>
        </w:tc>
      </w:tr>
      <w:tr w:rsidR="00124CAA" w14:paraId="2D59BE10" w14:textId="77777777" w:rsidTr="00960BC8">
        <w:tc>
          <w:tcPr>
            <w:tcW w:w="1522" w:type="dxa"/>
          </w:tcPr>
          <w:p w14:paraId="0F166E3D" w14:textId="5E079CF6" w:rsidR="00124CAA" w:rsidRDefault="00124CAA" w:rsidP="00960BC8">
            <w:pPr>
              <w:rPr>
                <w:rFonts w:eastAsia="SimSun"/>
                <w:lang w:eastAsia="zh-CN"/>
              </w:rPr>
            </w:pPr>
            <w:r>
              <w:rPr>
                <w:rFonts w:eastAsia="SimSun"/>
                <w:lang w:eastAsia="zh-CN"/>
              </w:rPr>
              <w:t>ZTE</w:t>
            </w:r>
          </w:p>
        </w:tc>
        <w:tc>
          <w:tcPr>
            <w:tcW w:w="2700" w:type="dxa"/>
          </w:tcPr>
          <w:p w14:paraId="6A8FD666" w14:textId="0BE4E85D" w:rsidR="00124CAA" w:rsidRDefault="00124CAA" w:rsidP="00960BC8">
            <w:pPr>
              <w:rPr>
                <w:rFonts w:eastAsia="SimSun"/>
                <w:lang w:eastAsia="zh-CN"/>
              </w:rPr>
            </w:pPr>
            <w:r>
              <w:rPr>
                <w:rFonts w:eastAsia="SimSun"/>
                <w:lang w:eastAsia="zh-CN"/>
              </w:rPr>
              <w:t>Same as Q5</w:t>
            </w:r>
          </w:p>
        </w:tc>
        <w:tc>
          <w:tcPr>
            <w:tcW w:w="5128" w:type="dxa"/>
          </w:tcPr>
          <w:p w14:paraId="2B2108C2" w14:textId="53BD9F7D" w:rsidR="00124CAA" w:rsidRDefault="00124CAA" w:rsidP="00960BC8">
            <w:pPr>
              <w:rPr>
                <w:rFonts w:eastAsia="SimSun"/>
                <w:lang w:eastAsia="zh-CN"/>
              </w:rPr>
            </w:pPr>
            <w:r>
              <w:rPr>
                <w:rFonts w:eastAsia="SimSun"/>
                <w:lang w:eastAsia="zh-CN"/>
              </w:rPr>
              <w:t>Same as Q5</w:t>
            </w:r>
          </w:p>
        </w:tc>
      </w:tr>
      <w:tr w:rsidR="00C946CE" w14:paraId="5CBE9A6D" w14:textId="77777777" w:rsidTr="00960BC8">
        <w:tc>
          <w:tcPr>
            <w:tcW w:w="1522" w:type="dxa"/>
          </w:tcPr>
          <w:p w14:paraId="1C44DC52" w14:textId="17372928" w:rsidR="00C946CE" w:rsidRPr="00C946CE" w:rsidRDefault="00C946CE" w:rsidP="00C946CE">
            <w:pPr>
              <w:rPr>
                <w:rFonts w:eastAsia="Malgun Gothic"/>
                <w:lang w:eastAsia="ko-KR"/>
              </w:rPr>
            </w:pPr>
            <w:r>
              <w:rPr>
                <w:rFonts w:eastAsia="Malgun Gothic" w:hint="eastAsia"/>
                <w:lang w:eastAsia="ko-KR"/>
              </w:rPr>
              <w:t>LG</w:t>
            </w:r>
          </w:p>
        </w:tc>
        <w:tc>
          <w:tcPr>
            <w:tcW w:w="2700" w:type="dxa"/>
          </w:tcPr>
          <w:p w14:paraId="18C4F4CE" w14:textId="77F2A737" w:rsidR="00C946CE" w:rsidRDefault="00C946CE" w:rsidP="00C946CE">
            <w:pPr>
              <w:rPr>
                <w:rFonts w:eastAsia="SimSun"/>
                <w:lang w:eastAsia="zh-CN"/>
              </w:rPr>
            </w:pPr>
            <w:r>
              <w:rPr>
                <w:rFonts w:eastAsia="SimSun"/>
                <w:lang w:eastAsia="zh-CN"/>
              </w:rPr>
              <w:t>Same as Q5</w:t>
            </w:r>
          </w:p>
        </w:tc>
        <w:tc>
          <w:tcPr>
            <w:tcW w:w="5128" w:type="dxa"/>
          </w:tcPr>
          <w:p w14:paraId="56F05375" w14:textId="3305F087" w:rsidR="00C946CE" w:rsidRDefault="00C946CE" w:rsidP="00C946CE">
            <w:pPr>
              <w:rPr>
                <w:rFonts w:eastAsia="SimSun"/>
                <w:lang w:eastAsia="zh-CN"/>
              </w:rPr>
            </w:pPr>
            <w:r>
              <w:rPr>
                <w:rFonts w:eastAsia="SimSun"/>
                <w:lang w:eastAsia="zh-CN"/>
              </w:rPr>
              <w:t>Same as Q5</w:t>
            </w:r>
          </w:p>
        </w:tc>
      </w:tr>
      <w:tr w:rsidR="001B360E" w14:paraId="2964B624" w14:textId="77777777" w:rsidTr="00960BC8">
        <w:tc>
          <w:tcPr>
            <w:tcW w:w="1522" w:type="dxa"/>
          </w:tcPr>
          <w:p w14:paraId="0757B713" w14:textId="78AAE272" w:rsidR="001B360E" w:rsidRDefault="001B360E" w:rsidP="001B360E">
            <w:pPr>
              <w:rPr>
                <w:rFonts w:eastAsia="Malgun Gothic"/>
                <w:lang w:eastAsia="ko-KR"/>
              </w:rPr>
            </w:pPr>
            <w:r>
              <w:rPr>
                <w:rFonts w:eastAsia="SimSun"/>
                <w:lang w:eastAsia="zh-CN"/>
              </w:rPr>
              <w:t xml:space="preserve">Huawei, </w:t>
            </w:r>
            <w:proofErr w:type="spellStart"/>
            <w:r>
              <w:rPr>
                <w:rFonts w:eastAsia="SimSun"/>
                <w:lang w:eastAsia="zh-CN"/>
              </w:rPr>
              <w:t>HiSilicon</w:t>
            </w:r>
            <w:proofErr w:type="spellEnd"/>
          </w:p>
        </w:tc>
        <w:tc>
          <w:tcPr>
            <w:tcW w:w="2700" w:type="dxa"/>
          </w:tcPr>
          <w:p w14:paraId="4B1719CF" w14:textId="4EBE29B2" w:rsidR="001B360E" w:rsidRDefault="001B360E" w:rsidP="001B360E">
            <w:pPr>
              <w:rPr>
                <w:rFonts w:eastAsia="SimSun"/>
                <w:lang w:eastAsia="zh-CN"/>
              </w:rPr>
            </w:pPr>
            <w:r>
              <w:rPr>
                <w:rFonts w:eastAsia="SimSun"/>
                <w:lang w:eastAsia="zh-CN"/>
              </w:rPr>
              <w:t>Same as Q5</w:t>
            </w:r>
          </w:p>
        </w:tc>
        <w:tc>
          <w:tcPr>
            <w:tcW w:w="5128" w:type="dxa"/>
          </w:tcPr>
          <w:p w14:paraId="50460618" w14:textId="70527C49" w:rsidR="001B360E" w:rsidRDefault="001B360E" w:rsidP="001B360E">
            <w:pPr>
              <w:rPr>
                <w:rFonts w:eastAsia="SimSun"/>
                <w:lang w:eastAsia="zh-CN"/>
              </w:rPr>
            </w:pPr>
            <w:r>
              <w:rPr>
                <w:rFonts w:eastAsia="SimSun"/>
                <w:lang w:eastAsia="zh-CN"/>
              </w:rPr>
              <w:t>Same as Q5</w:t>
            </w:r>
          </w:p>
        </w:tc>
      </w:tr>
    </w:tbl>
    <w:p w14:paraId="31453612" w14:textId="77777777" w:rsidR="00CD6BEC" w:rsidRDefault="00CD6BEC" w:rsidP="00CD6BEC">
      <w:pPr>
        <w:rPr>
          <w:rFonts w:eastAsia="SimSun"/>
          <w:lang w:eastAsia="zh-CN"/>
        </w:rPr>
      </w:pPr>
    </w:p>
    <w:p w14:paraId="330E317B" w14:textId="77777777" w:rsidR="00515210" w:rsidRDefault="00270C08" w:rsidP="00270C08">
      <w:pPr>
        <w:rPr>
          <w:rFonts w:eastAsia="SimSun"/>
          <w:b/>
          <w:lang w:eastAsia="zh-CN"/>
        </w:rPr>
      </w:pPr>
      <w:r w:rsidRPr="00270C08">
        <w:rPr>
          <w:rFonts w:eastAsia="SimSun"/>
          <w:b/>
          <w:lang w:eastAsia="zh-CN"/>
        </w:rPr>
        <w:t>Summary of Q5</w:t>
      </w:r>
      <w:r w:rsidR="00515210">
        <w:rPr>
          <w:rFonts w:eastAsia="SimSun"/>
          <w:b/>
          <w:lang w:eastAsia="zh-CN"/>
        </w:rPr>
        <w:t>-Q6</w:t>
      </w:r>
      <w:r w:rsidRPr="00270C08">
        <w:rPr>
          <w:rFonts w:eastAsia="SimSun"/>
          <w:b/>
          <w:lang w:eastAsia="zh-CN"/>
        </w:rPr>
        <w:t xml:space="preserve">: </w:t>
      </w:r>
    </w:p>
    <w:p w14:paraId="0FC88BD6" w14:textId="6A8B161E" w:rsidR="00270C08" w:rsidRPr="00515210" w:rsidRDefault="00270C08" w:rsidP="00270C08">
      <w:pPr>
        <w:rPr>
          <w:rFonts w:eastAsia="SimSun"/>
          <w:lang w:eastAsia="zh-CN"/>
        </w:rPr>
      </w:pPr>
      <w:r w:rsidRPr="00515210">
        <w:rPr>
          <w:rFonts w:eastAsia="SimSun"/>
          <w:lang w:eastAsia="zh-CN"/>
        </w:rPr>
        <w:t xml:space="preserve">Majority of the companies think UE shall prioritize the DL transmission in case DL signal/channel and CLI RSSI or SRS-RSRP resources are </w:t>
      </w:r>
      <w:proofErr w:type="spellStart"/>
      <w:r w:rsidRPr="00515210">
        <w:rPr>
          <w:rFonts w:eastAsia="SimSun"/>
          <w:lang w:eastAsia="zh-CN"/>
        </w:rPr>
        <w:t>FDMed</w:t>
      </w:r>
      <w:proofErr w:type="spellEnd"/>
      <w:r w:rsidRPr="00515210">
        <w:rPr>
          <w:rFonts w:eastAsia="SimSun"/>
          <w:lang w:eastAsia="zh-CN"/>
        </w:rPr>
        <w:t xml:space="preserve"> for UEs indicating the </w:t>
      </w:r>
      <w:proofErr w:type="spellStart"/>
      <w:r w:rsidRPr="00515210">
        <w:rPr>
          <w:rFonts w:eastAsia="SimSun"/>
          <w:lang w:eastAsia="zh-CN"/>
        </w:rPr>
        <w:t>FDMed</w:t>
      </w:r>
      <w:proofErr w:type="spellEnd"/>
      <w:r w:rsidRPr="00515210">
        <w:rPr>
          <w:rFonts w:eastAsia="SimSun"/>
          <w:lang w:eastAsia="zh-CN"/>
        </w:rPr>
        <w:t xml:space="preserve"> reception is not supported for respective CLI resource.</w:t>
      </w:r>
      <w:r w:rsidR="00515210" w:rsidRPr="00515210">
        <w:rPr>
          <w:rFonts w:eastAsia="SimSun"/>
          <w:lang w:eastAsia="zh-CN"/>
        </w:rPr>
        <w:t xml:space="preserve"> One company thinks it should be left </w:t>
      </w:r>
      <w:proofErr w:type="spellStart"/>
      <w:r w:rsidR="00515210" w:rsidRPr="00515210">
        <w:rPr>
          <w:rFonts w:eastAsia="SimSun"/>
          <w:lang w:eastAsia="zh-CN"/>
        </w:rPr>
        <w:t>upto</w:t>
      </w:r>
      <w:proofErr w:type="spellEnd"/>
      <w:r w:rsidR="00515210" w:rsidRPr="00515210">
        <w:rPr>
          <w:rFonts w:eastAsia="SimSun"/>
          <w:lang w:eastAsia="zh-CN"/>
        </w:rPr>
        <w:t xml:space="preserve"> UE implementation and one company things such situation should be considered error case and no specification is needed.</w:t>
      </w:r>
    </w:p>
    <w:p w14:paraId="39F841EC" w14:textId="7A3EFECF" w:rsidR="00515210" w:rsidRDefault="00515210" w:rsidP="000A177E">
      <w:pPr>
        <w:pStyle w:val="Proposal"/>
        <w:numPr>
          <w:ilvl w:val="0"/>
          <w:numId w:val="39"/>
        </w:numPr>
      </w:pPr>
      <w:bookmarkStart w:id="26" w:name="_Toc24104972"/>
      <w:bookmarkStart w:id="27" w:name="_Toc24105073"/>
      <w:bookmarkStart w:id="28" w:name="_Toc24105265"/>
      <w:bookmarkStart w:id="29" w:name="_Toc24112567"/>
      <w:bookmarkStart w:id="30" w:name="_Toc24145953"/>
      <w:bookmarkStart w:id="31" w:name="_Toc24147515"/>
      <w:r w:rsidRPr="000A177E">
        <w:t xml:space="preserve">UE shall prioritize the DL transmission in case DL signal/channel and </w:t>
      </w:r>
      <w:r w:rsidR="000A177E">
        <w:t>SRS RSRP</w:t>
      </w:r>
      <w:r w:rsidRPr="000A177E">
        <w:t xml:space="preserve"> resources are </w:t>
      </w:r>
      <w:proofErr w:type="spellStart"/>
      <w:r w:rsidRPr="000A177E">
        <w:t>FDMed</w:t>
      </w:r>
      <w:proofErr w:type="spellEnd"/>
      <w:r w:rsidRPr="000A177E">
        <w:t xml:space="preserve"> for UEs indicating the </w:t>
      </w:r>
      <w:proofErr w:type="spellStart"/>
      <w:r w:rsidRPr="000A177E">
        <w:t>FDMed</w:t>
      </w:r>
      <w:proofErr w:type="spellEnd"/>
      <w:r w:rsidRPr="000A177E">
        <w:t xml:space="preserve"> reception is not supported.</w:t>
      </w:r>
      <w:bookmarkEnd w:id="26"/>
      <w:bookmarkEnd w:id="27"/>
      <w:bookmarkEnd w:id="28"/>
      <w:bookmarkEnd w:id="29"/>
      <w:bookmarkEnd w:id="30"/>
      <w:bookmarkEnd w:id="31"/>
    </w:p>
    <w:p w14:paraId="7E72C111" w14:textId="01214830" w:rsidR="000A177E" w:rsidRDefault="000A177E" w:rsidP="000A177E">
      <w:pPr>
        <w:pStyle w:val="Proposal"/>
        <w:numPr>
          <w:ilvl w:val="0"/>
          <w:numId w:val="39"/>
        </w:numPr>
      </w:pPr>
      <w:bookmarkStart w:id="32" w:name="_Toc24104973"/>
      <w:bookmarkStart w:id="33" w:name="_Toc24105074"/>
      <w:bookmarkStart w:id="34" w:name="_Toc24105266"/>
      <w:bookmarkStart w:id="35" w:name="_Toc24112568"/>
      <w:bookmarkStart w:id="36" w:name="_Toc24145954"/>
      <w:bookmarkStart w:id="37" w:name="_Toc24147516"/>
      <w:r w:rsidRPr="001274FE">
        <w:t>UE shall prioritize the DL transmission in case DL signal/channel and CLI</w:t>
      </w:r>
      <w:r>
        <w:t xml:space="preserve"> </w:t>
      </w:r>
      <w:r w:rsidRPr="001274FE">
        <w:t xml:space="preserve">RSSI resources are </w:t>
      </w:r>
      <w:proofErr w:type="spellStart"/>
      <w:r w:rsidRPr="001274FE">
        <w:t>FDMed</w:t>
      </w:r>
      <w:proofErr w:type="spellEnd"/>
      <w:r w:rsidRPr="001274FE">
        <w:t xml:space="preserve"> for UEs indicating the </w:t>
      </w:r>
      <w:proofErr w:type="spellStart"/>
      <w:r w:rsidRPr="001274FE">
        <w:t>FDMed</w:t>
      </w:r>
      <w:proofErr w:type="spellEnd"/>
      <w:r w:rsidRPr="001274FE">
        <w:t xml:space="preserve"> reception is not supported.</w:t>
      </w:r>
      <w:bookmarkEnd w:id="32"/>
      <w:bookmarkEnd w:id="33"/>
      <w:bookmarkEnd w:id="34"/>
      <w:bookmarkEnd w:id="35"/>
      <w:bookmarkEnd w:id="36"/>
      <w:bookmarkEnd w:id="37"/>
    </w:p>
    <w:p w14:paraId="490B429C" w14:textId="1F50A9D5" w:rsidR="001346AC" w:rsidRDefault="001346AC" w:rsidP="00E504DC">
      <w:pPr>
        <w:spacing w:line="276" w:lineRule="auto"/>
        <w:rPr>
          <w:lang w:val="en-US" w:eastAsia="zh-CN"/>
        </w:rPr>
      </w:pPr>
    </w:p>
    <w:p w14:paraId="74900739" w14:textId="606D318C" w:rsidR="00CD6BEC" w:rsidRDefault="002A5670" w:rsidP="000A420E">
      <w:pPr>
        <w:pStyle w:val="Heading1"/>
        <w:spacing w:line="276" w:lineRule="auto"/>
        <w:rPr>
          <w:lang w:val="en-US" w:eastAsia="zh-CN"/>
        </w:rPr>
      </w:pPr>
      <w:r>
        <w:rPr>
          <w:lang w:val="en-US" w:eastAsia="zh-CN"/>
        </w:rPr>
        <w:t>Additional UE</w:t>
      </w:r>
      <w:r w:rsidR="000A420E">
        <w:rPr>
          <w:lang w:val="en-US" w:eastAsia="zh-CN"/>
        </w:rPr>
        <w:t xml:space="preserve"> Capabilities</w:t>
      </w:r>
    </w:p>
    <w:p w14:paraId="5099C460" w14:textId="54EE4DE5" w:rsidR="00F625D5" w:rsidRDefault="00F625D5" w:rsidP="00E504DC">
      <w:pPr>
        <w:spacing w:line="276" w:lineRule="auto"/>
        <w:rPr>
          <w:lang w:val="en-US" w:eastAsia="zh-CN"/>
        </w:rPr>
      </w:pPr>
      <w:r>
        <w:rPr>
          <w:lang w:val="en-US" w:eastAsia="zh-CN"/>
        </w:rPr>
        <w:t>In this section, we discuss the proposed UE capabilities previously raised to RAN2, however the discussion was skipped due to lack of online time.</w:t>
      </w:r>
    </w:p>
    <w:p w14:paraId="231B7CFB" w14:textId="77777777" w:rsidR="00F625D5" w:rsidRDefault="00F625D5" w:rsidP="00F625D5">
      <w:pPr>
        <w:pStyle w:val="Heading2"/>
        <w:ind w:left="630"/>
      </w:pPr>
      <w:r>
        <w:t xml:space="preserve">Maximum number of CLI measurement resources </w:t>
      </w:r>
    </w:p>
    <w:p w14:paraId="1EA0403A" w14:textId="0FEEFC02" w:rsidR="00587F03" w:rsidRDefault="000A420E" w:rsidP="00E504DC">
      <w:pPr>
        <w:spacing w:line="276" w:lineRule="auto"/>
        <w:rPr>
          <w:lang w:val="en-US" w:eastAsia="zh-CN"/>
        </w:rPr>
      </w:pPr>
      <w:r>
        <w:rPr>
          <w:lang w:val="en-US" w:eastAsia="zh-CN"/>
        </w:rPr>
        <w:t xml:space="preserve">As described in </w:t>
      </w:r>
      <w:r w:rsidR="00341E67">
        <w:rPr>
          <w:lang w:val="en-US" w:eastAsia="zh-CN"/>
        </w:rPr>
        <w:t>[5]</w:t>
      </w:r>
      <w:r>
        <w:rPr>
          <w:lang w:val="en-US" w:eastAsia="zh-CN"/>
        </w:rPr>
        <w:t xml:space="preserve">, </w:t>
      </w:r>
      <w:r w:rsidR="006533C5">
        <w:rPr>
          <w:lang w:val="en-US" w:eastAsia="zh-CN"/>
        </w:rPr>
        <w:t>SRS-RSRP</w:t>
      </w:r>
      <w:r w:rsidR="00587F03" w:rsidRPr="00587F03">
        <w:rPr>
          <w:lang w:val="en-US" w:eastAsia="zh-CN"/>
        </w:rPr>
        <w:t xml:space="preserve"> measurement is a new kind of measurement. UE supporting </w:t>
      </w:r>
      <w:r w:rsidR="006533C5">
        <w:rPr>
          <w:lang w:val="en-US" w:eastAsia="zh-CN"/>
        </w:rPr>
        <w:t>SRS-RSRP</w:t>
      </w:r>
      <w:r w:rsidR="00587F03" w:rsidRPr="00587F03">
        <w:rPr>
          <w:lang w:val="en-US" w:eastAsia="zh-CN"/>
        </w:rPr>
        <w:t xml:space="preserve"> measurement</w:t>
      </w:r>
      <w:r w:rsidR="00AD04B6">
        <w:rPr>
          <w:lang w:val="en-US" w:eastAsia="zh-CN"/>
        </w:rPr>
        <w:t>s for CLI</w:t>
      </w:r>
      <w:r w:rsidR="00587F03" w:rsidRPr="00587F03">
        <w:rPr>
          <w:lang w:val="en-US" w:eastAsia="zh-CN"/>
        </w:rPr>
        <w:t xml:space="preserve"> requires additional memory and processing capability. </w:t>
      </w:r>
      <w:r w:rsidR="009E3DDC">
        <w:rPr>
          <w:lang w:val="en-US" w:eastAsia="zh-CN"/>
        </w:rPr>
        <w:t>Therefore, additional UE capability indications are required in addition to simple flags indicating support of CLI measurements.</w:t>
      </w:r>
      <w:r w:rsidR="00F625D5">
        <w:rPr>
          <w:lang w:val="en-US" w:eastAsia="zh-CN"/>
        </w:rPr>
        <w:t xml:space="preserve"> </w:t>
      </w:r>
      <w:r w:rsidR="00587F03" w:rsidRPr="00587F03">
        <w:rPr>
          <w:lang w:val="en-US" w:eastAsia="zh-CN"/>
        </w:rPr>
        <w:t xml:space="preserve">The CLI </w:t>
      </w:r>
      <w:r w:rsidR="006533C5">
        <w:rPr>
          <w:lang w:val="en-US" w:eastAsia="zh-CN"/>
        </w:rPr>
        <w:t xml:space="preserve">SRS-RSRP </w:t>
      </w:r>
      <w:r w:rsidR="00587F03" w:rsidRPr="00587F03">
        <w:rPr>
          <w:lang w:val="en-US" w:eastAsia="zh-CN"/>
        </w:rPr>
        <w:t>measurement impacts the capa</w:t>
      </w:r>
      <w:r w:rsidR="00AD04B6">
        <w:rPr>
          <w:lang w:val="en-US" w:eastAsia="zh-CN"/>
        </w:rPr>
        <w:t>bility</w:t>
      </w:r>
      <w:r w:rsidR="00587F03" w:rsidRPr="00587F03">
        <w:rPr>
          <w:lang w:val="en-US" w:eastAsia="zh-CN"/>
        </w:rPr>
        <w:t xml:space="preserve"> of UE beam management in a slot.</w:t>
      </w:r>
    </w:p>
    <w:p w14:paraId="17294516" w14:textId="5027AB88" w:rsidR="00AD04B6" w:rsidRDefault="00440511" w:rsidP="00E504DC">
      <w:pPr>
        <w:spacing w:line="276" w:lineRule="auto"/>
        <w:rPr>
          <w:lang w:val="en-US" w:eastAsia="zh-CN"/>
        </w:rPr>
      </w:pPr>
      <w:r>
        <w:rPr>
          <w:lang w:val="en-US" w:eastAsia="zh-CN"/>
        </w:rPr>
        <w:t>The UE beam measurement capa</w:t>
      </w:r>
      <w:r w:rsidR="00AD04B6">
        <w:rPr>
          <w:lang w:val="en-US" w:eastAsia="zh-CN"/>
        </w:rPr>
        <w:t>bility</w:t>
      </w:r>
      <w:r>
        <w:rPr>
          <w:lang w:val="en-US" w:eastAsia="zh-CN"/>
        </w:rPr>
        <w:t xml:space="preserve"> </w:t>
      </w:r>
      <w:proofErr w:type="spellStart"/>
      <w:r w:rsidRPr="00440511">
        <w:rPr>
          <w:i/>
          <w:iCs/>
          <w:lang w:val="en-US" w:eastAsia="zh-CN"/>
        </w:rPr>
        <w:t>maxNumberSSB</w:t>
      </w:r>
      <w:proofErr w:type="spellEnd"/>
      <w:r w:rsidRPr="00440511">
        <w:rPr>
          <w:i/>
          <w:iCs/>
          <w:lang w:val="en-US" w:eastAsia="zh-CN"/>
        </w:rPr>
        <w:t>-CSI-RS-</w:t>
      </w:r>
      <w:proofErr w:type="spellStart"/>
      <w:r w:rsidRPr="00440511">
        <w:rPr>
          <w:i/>
          <w:iCs/>
          <w:lang w:val="en-US" w:eastAsia="zh-CN"/>
        </w:rPr>
        <w:t>ResourceOneTx</w:t>
      </w:r>
      <w:proofErr w:type="spellEnd"/>
      <w:r>
        <w:rPr>
          <w:lang w:val="en-US" w:eastAsia="zh-CN"/>
        </w:rPr>
        <w:t xml:space="preserve"> </w:t>
      </w:r>
      <w:r w:rsidR="00AD04B6">
        <w:rPr>
          <w:lang w:val="en-US" w:eastAsia="zh-CN"/>
        </w:rPr>
        <w:t xml:space="preserve">is defined </w:t>
      </w:r>
      <w:r>
        <w:rPr>
          <w:lang w:val="en-US" w:eastAsia="zh-CN"/>
        </w:rPr>
        <w:t xml:space="preserve">in </w:t>
      </w:r>
      <w:r w:rsidRPr="00440511">
        <w:rPr>
          <w:lang w:val="en-US" w:eastAsia="zh-CN"/>
        </w:rPr>
        <w:t>3GPP TS 38.306</w:t>
      </w:r>
      <w:r w:rsidR="00AD04B6">
        <w:rPr>
          <w:lang w:val="en-US" w:eastAsia="zh-CN"/>
        </w:rPr>
        <w:t xml:space="preserve"> as</w:t>
      </w:r>
      <w:r w:rsidRPr="00440511">
        <w:rPr>
          <w:lang w:val="en-US" w:eastAsia="zh-CN"/>
        </w:rPr>
        <w:t>:</w:t>
      </w:r>
    </w:p>
    <w:tbl>
      <w:tblPr>
        <w:tblStyle w:val="TableGrid"/>
        <w:tblW w:w="0" w:type="auto"/>
        <w:tblLook w:val="04A0" w:firstRow="1" w:lastRow="0" w:firstColumn="1" w:lastColumn="0" w:noHBand="0" w:noVBand="1"/>
      </w:tblPr>
      <w:tblGrid>
        <w:gridCol w:w="9350"/>
      </w:tblGrid>
      <w:tr w:rsidR="005F5A49" w14:paraId="0D7B15F7" w14:textId="77777777" w:rsidTr="005F5A49">
        <w:tc>
          <w:tcPr>
            <w:tcW w:w="9350" w:type="dxa"/>
          </w:tcPr>
          <w:p w14:paraId="33070943" w14:textId="77777777" w:rsidR="005F5A49" w:rsidRPr="00E504DC" w:rsidRDefault="005F5A49" w:rsidP="005F5A49">
            <w:pPr>
              <w:pStyle w:val="ListParagraph"/>
              <w:numPr>
                <w:ilvl w:val="0"/>
                <w:numId w:val="16"/>
              </w:numPr>
              <w:spacing w:line="276" w:lineRule="auto"/>
              <w:rPr>
                <w:sz w:val="18"/>
                <w:szCs w:val="18"/>
                <w:lang w:val="en-US" w:eastAsia="zh-CN"/>
              </w:rPr>
            </w:pPr>
            <w:proofErr w:type="spellStart"/>
            <w:r w:rsidRPr="00E504DC">
              <w:rPr>
                <w:rFonts w:ascii="Arial" w:hAnsi="Arial" w:cs="Arial"/>
                <w:i/>
                <w:sz w:val="18"/>
                <w:szCs w:val="18"/>
                <w:lang w:val="en-US" w:eastAsia="zh-CN"/>
              </w:rPr>
              <w:t>maxNumberSSB</w:t>
            </w:r>
            <w:proofErr w:type="spellEnd"/>
            <w:r w:rsidRPr="00E504DC">
              <w:rPr>
                <w:rFonts w:ascii="Arial" w:hAnsi="Arial" w:cs="Arial"/>
                <w:i/>
                <w:sz w:val="18"/>
                <w:szCs w:val="18"/>
                <w:lang w:val="en-US" w:eastAsia="zh-CN"/>
              </w:rPr>
              <w:t>-CSI-RS-</w:t>
            </w:r>
            <w:proofErr w:type="spellStart"/>
            <w:r w:rsidRPr="00E504DC">
              <w:rPr>
                <w:rFonts w:ascii="Arial" w:hAnsi="Arial" w:cs="Arial"/>
                <w:i/>
                <w:sz w:val="18"/>
                <w:szCs w:val="18"/>
                <w:lang w:val="en-US" w:eastAsia="zh-CN"/>
              </w:rPr>
              <w:t>ResourceOneTx</w:t>
            </w:r>
            <w:proofErr w:type="spellEnd"/>
            <w:r w:rsidRPr="00E504DC">
              <w:rPr>
                <w:rFonts w:ascii="Arial" w:hAnsi="Arial" w:cs="Arial"/>
                <w:sz w:val="18"/>
                <w:szCs w:val="18"/>
                <w:lang w:val="en-US" w:eastAsia="zh-CN"/>
              </w:rPr>
              <w:t xml:space="preserve"> indicates maximum total number of configured one port NZP CSI-RS resources and SS/PBCH blocks that are supported by the UE for 'CRI/RSRP' and 'SSBRI/RSRP' reporting within a slot and across all serving cells</w:t>
            </w:r>
            <w:r w:rsidRPr="00AD04B6">
              <w:rPr>
                <w:rFonts w:ascii="Arial" w:hAnsi="Arial" w:cs="Arial"/>
                <w:sz w:val="18"/>
                <w:szCs w:val="18"/>
              </w:rPr>
              <w:t xml:space="preserve"> (see NOTE). On FR2, it is mandatory to report &gt;=8; On FR1, it is mandatory with capability signalling to report &gt;=8</w:t>
            </w:r>
            <w:r w:rsidRPr="00E504DC">
              <w:rPr>
                <w:rFonts w:ascii="Arial" w:hAnsi="Arial" w:cs="Arial"/>
                <w:sz w:val="18"/>
                <w:szCs w:val="18"/>
                <w:lang w:val="en-US" w:eastAsia="zh-CN"/>
              </w:rPr>
              <w:t>.</w:t>
            </w:r>
          </w:p>
          <w:p w14:paraId="1C7D498B" w14:textId="3D2A57B0" w:rsidR="005F5A49" w:rsidRPr="00280A99" w:rsidRDefault="005F5A49" w:rsidP="00280A99">
            <w:pPr>
              <w:pStyle w:val="ListParagraph"/>
              <w:spacing w:line="276" w:lineRule="auto"/>
              <w:rPr>
                <w:rFonts w:ascii="Arial" w:hAnsi="Arial" w:cs="Arial"/>
                <w:sz w:val="18"/>
                <w:szCs w:val="18"/>
                <w:lang w:val="en-US" w:eastAsia="zh-CN"/>
              </w:rPr>
            </w:pPr>
            <w:r w:rsidRPr="005F5A49">
              <w:rPr>
                <w:rFonts w:ascii="Arial" w:hAnsi="Arial" w:cs="Arial"/>
                <w:sz w:val="18"/>
                <w:szCs w:val="18"/>
                <w:highlight w:val="yellow"/>
                <w:lang w:val="en-US" w:eastAsia="zh-CN"/>
              </w:rPr>
              <w:lastRenderedPageBreak/>
              <w:t>&lt;&lt;skip&gt;&gt;</w:t>
            </w:r>
          </w:p>
        </w:tc>
      </w:tr>
    </w:tbl>
    <w:p w14:paraId="4D2BC906" w14:textId="77777777" w:rsidR="005F5A49" w:rsidRDefault="005F5A49" w:rsidP="00E504DC">
      <w:pPr>
        <w:spacing w:line="276" w:lineRule="auto"/>
        <w:rPr>
          <w:lang w:val="en-US" w:eastAsia="zh-CN"/>
        </w:rPr>
      </w:pPr>
    </w:p>
    <w:p w14:paraId="6FB15091" w14:textId="329A040B" w:rsidR="0042010E" w:rsidRDefault="00440511" w:rsidP="00F6047F">
      <w:pPr>
        <w:spacing w:line="276" w:lineRule="auto"/>
        <w:rPr>
          <w:lang w:val="en-US" w:eastAsia="zh-CN"/>
        </w:rPr>
      </w:pPr>
      <w:r>
        <w:rPr>
          <w:lang w:val="en-US" w:eastAsia="zh-CN"/>
        </w:rPr>
        <w:t>If we c</w:t>
      </w:r>
      <w:r w:rsidR="00587F03" w:rsidRPr="00587F03">
        <w:rPr>
          <w:lang w:val="en-US" w:eastAsia="zh-CN"/>
        </w:rPr>
        <w:t xml:space="preserve">ount CLI SRS-RSRP measurement in a slot towards </w:t>
      </w:r>
      <w:proofErr w:type="spellStart"/>
      <w:r w:rsidR="00587F03" w:rsidRPr="00587F03">
        <w:rPr>
          <w:i/>
          <w:iCs/>
          <w:lang w:val="en-US" w:eastAsia="zh-CN"/>
        </w:rPr>
        <w:t>maxNumberSSB</w:t>
      </w:r>
      <w:proofErr w:type="spellEnd"/>
      <w:r w:rsidR="00587F03" w:rsidRPr="00587F03">
        <w:rPr>
          <w:i/>
          <w:iCs/>
          <w:lang w:val="en-US" w:eastAsia="zh-CN"/>
        </w:rPr>
        <w:t>-CSI-RS-</w:t>
      </w:r>
      <w:proofErr w:type="spellStart"/>
      <w:r w:rsidR="00587F03" w:rsidRPr="00587F03">
        <w:rPr>
          <w:i/>
          <w:iCs/>
          <w:lang w:val="en-US" w:eastAsia="zh-CN"/>
        </w:rPr>
        <w:t>ResourceOneTx</w:t>
      </w:r>
      <w:proofErr w:type="spellEnd"/>
      <w:r>
        <w:rPr>
          <w:lang w:val="en-US" w:eastAsia="zh-CN"/>
        </w:rPr>
        <w:t xml:space="preserve">, </w:t>
      </w:r>
      <w:r w:rsidR="0042010E">
        <w:rPr>
          <w:lang w:val="en-US" w:eastAsia="zh-CN"/>
        </w:rPr>
        <w:t xml:space="preserve">no additional </w:t>
      </w:r>
      <w:r w:rsidR="00587F03" w:rsidRPr="00587F03">
        <w:rPr>
          <w:lang w:val="en-US" w:eastAsia="zh-CN"/>
        </w:rPr>
        <w:t>memory and HW horsepower</w:t>
      </w:r>
      <w:r w:rsidR="0042010E">
        <w:rPr>
          <w:lang w:val="en-US" w:eastAsia="zh-CN"/>
        </w:rPr>
        <w:t xml:space="preserve"> is needed for the UE to support CLI SRS-RSRP measurements</w:t>
      </w:r>
      <w:r>
        <w:rPr>
          <w:lang w:val="en-US" w:eastAsia="zh-CN"/>
        </w:rPr>
        <w:t xml:space="preserve">. </w:t>
      </w:r>
    </w:p>
    <w:p w14:paraId="1D8CCD80" w14:textId="77777777" w:rsidR="00280A99" w:rsidRDefault="0042010E" w:rsidP="00DB1D89">
      <w:pPr>
        <w:spacing w:line="276" w:lineRule="auto"/>
        <w:rPr>
          <w:i/>
          <w:iCs/>
        </w:rPr>
      </w:pPr>
      <w:r>
        <w:rPr>
          <w:lang w:val="en-US" w:eastAsia="zh-CN"/>
        </w:rPr>
        <w:t>To achieve this</w:t>
      </w:r>
      <w:r w:rsidR="00440511">
        <w:rPr>
          <w:lang w:val="en-US" w:eastAsia="zh-CN"/>
        </w:rPr>
        <w:t xml:space="preserve">, the </w:t>
      </w:r>
      <w:r>
        <w:rPr>
          <w:lang w:val="en-US" w:eastAsia="zh-CN"/>
        </w:rPr>
        <w:t xml:space="preserve">TS </w:t>
      </w:r>
      <w:r w:rsidR="00440511">
        <w:rPr>
          <w:lang w:val="en-US" w:eastAsia="zh-CN"/>
        </w:rPr>
        <w:t>3</w:t>
      </w:r>
      <w:r>
        <w:rPr>
          <w:lang w:val="en-US" w:eastAsia="zh-CN"/>
        </w:rPr>
        <w:t>8</w:t>
      </w:r>
      <w:r w:rsidR="00440511">
        <w:rPr>
          <w:lang w:val="en-US" w:eastAsia="zh-CN"/>
        </w:rPr>
        <w:t>.306 text</w:t>
      </w:r>
      <w:r w:rsidR="00BB1FF6">
        <w:rPr>
          <w:lang w:val="en-US" w:eastAsia="zh-CN"/>
        </w:rPr>
        <w:t xml:space="preserve"> above</w:t>
      </w:r>
      <w:r w:rsidR="00440511">
        <w:rPr>
          <w:lang w:val="en-US" w:eastAsia="zh-CN"/>
        </w:rPr>
        <w:t xml:space="preserve"> can be </w:t>
      </w:r>
      <w:r w:rsidR="00440511" w:rsidRPr="00440511">
        <w:rPr>
          <w:lang w:val="en-US" w:eastAsia="zh-CN"/>
        </w:rPr>
        <w:t>updated to</w:t>
      </w:r>
      <w:r w:rsidR="00587F03" w:rsidRPr="00440511">
        <w:rPr>
          <w:i/>
          <w:iCs/>
        </w:rPr>
        <w:t xml:space="preserve">: </w:t>
      </w:r>
    </w:p>
    <w:tbl>
      <w:tblPr>
        <w:tblStyle w:val="TableGrid"/>
        <w:tblW w:w="0" w:type="auto"/>
        <w:tblLook w:val="04A0" w:firstRow="1" w:lastRow="0" w:firstColumn="1" w:lastColumn="0" w:noHBand="0" w:noVBand="1"/>
      </w:tblPr>
      <w:tblGrid>
        <w:gridCol w:w="9350"/>
      </w:tblGrid>
      <w:tr w:rsidR="00280A99" w14:paraId="3FE65687" w14:textId="77777777" w:rsidTr="00280A99">
        <w:tc>
          <w:tcPr>
            <w:tcW w:w="9350" w:type="dxa"/>
          </w:tcPr>
          <w:p w14:paraId="0ECE6176" w14:textId="50ED9ED0" w:rsidR="00280A99" w:rsidRPr="00E504DC" w:rsidRDefault="00280A99" w:rsidP="00280A99">
            <w:pPr>
              <w:pStyle w:val="ListParagraph"/>
              <w:numPr>
                <w:ilvl w:val="0"/>
                <w:numId w:val="16"/>
              </w:numPr>
              <w:spacing w:line="276" w:lineRule="auto"/>
              <w:rPr>
                <w:sz w:val="18"/>
                <w:szCs w:val="18"/>
                <w:lang w:val="en-US" w:eastAsia="zh-CN"/>
              </w:rPr>
            </w:pPr>
            <w:proofErr w:type="spellStart"/>
            <w:r w:rsidRPr="00E504DC">
              <w:rPr>
                <w:rFonts w:ascii="Arial" w:hAnsi="Arial" w:cs="Arial"/>
                <w:i/>
                <w:sz w:val="18"/>
                <w:szCs w:val="18"/>
                <w:lang w:val="en-US" w:eastAsia="zh-CN"/>
              </w:rPr>
              <w:t>maxNumberSSB</w:t>
            </w:r>
            <w:proofErr w:type="spellEnd"/>
            <w:r w:rsidRPr="00E504DC">
              <w:rPr>
                <w:rFonts w:ascii="Arial" w:hAnsi="Arial" w:cs="Arial"/>
                <w:i/>
                <w:sz w:val="18"/>
                <w:szCs w:val="18"/>
                <w:lang w:val="en-US" w:eastAsia="zh-CN"/>
              </w:rPr>
              <w:t>-CSI-RS-</w:t>
            </w:r>
            <w:proofErr w:type="spellStart"/>
            <w:r w:rsidRPr="00E504DC">
              <w:rPr>
                <w:rFonts w:ascii="Arial" w:hAnsi="Arial" w:cs="Arial"/>
                <w:i/>
                <w:sz w:val="18"/>
                <w:szCs w:val="18"/>
                <w:lang w:val="en-US" w:eastAsia="zh-CN"/>
              </w:rPr>
              <w:t>ResourceOneTx</w:t>
            </w:r>
            <w:proofErr w:type="spellEnd"/>
            <w:r w:rsidRPr="00E504DC">
              <w:rPr>
                <w:rFonts w:ascii="Arial" w:hAnsi="Arial" w:cs="Arial"/>
                <w:sz w:val="18"/>
                <w:szCs w:val="18"/>
                <w:lang w:val="en-US" w:eastAsia="zh-CN"/>
              </w:rPr>
              <w:t xml:space="preserve"> indicates maximum total number of configured one port NZP CSI-RS resources</w:t>
            </w:r>
            <w:r w:rsidR="000A1E5C" w:rsidRPr="00C92FF4">
              <w:rPr>
                <w:rFonts w:ascii="Arial" w:hAnsi="Arial" w:cs="Arial"/>
                <w:color w:val="FF0000"/>
                <w:sz w:val="18"/>
                <w:szCs w:val="18"/>
                <w:lang w:val="en-US" w:eastAsia="zh-CN"/>
              </w:rPr>
              <w:t>,</w:t>
            </w:r>
            <w:r w:rsidRPr="00C92FF4">
              <w:rPr>
                <w:rFonts w:ascii="Arial" w:hAnsi="Arial" w:cs="Arial"/>
                <w:color w:val="FF0000"/>
                <w:sz w:val="18"/>
                <w:szCs w:val="18"/>
                <w:lang w:val="en-US" w:eastAsia="zh-CN"/>
              </w:rPr>
              <w:t xml:space="preserve"> </w:t>
            </w:r>
            <w:r w:rsidRPr="00C92FF4">
              <w:rPr>
                <w:rFonts w:ascii="Arial" w:hAnsi="Arial" w:cs="Arial"/>
                <w:strike/>
                <w:color w:val="FF0000"/>
                <w:sz w:val="18"/>
                <w:szCs w:val="18"/>
                <w:lang w:val="en-US" w:eastAsia="zh-CN"/>
              </w:rPr>
              <w:t>and</w:t>
            </w:r>
            <w:r w:rsidRPr="00C92FF4">
              <w:rPr>
                <w:rFonts w:ascii="Arial" w:hAnsi="Arial" w:cs="Arial"/>
                <w:color w:val="FF0000"/>
                <w:sz w:val="18"/>
                <w:szCs w:val="18"/>
                <w:lang w:val="en-US" w:eastAsia="zh-CN"/>
              </w:rPr>
              <w:t xml:space="preserve"> </w:t>
            </w:r>
            <w:r w:rsidRPr="00E504DC">
              <w:rPr>
                <w:rFonts w:ascii="Arial" w:hAnsi="Arial" w:cs="Arial"/>
                <w:sz w:val="18"/>
                <w:szCs w:val="18"/>
                <w:lang w:val="en-US" w:eastAsia="zh-CN"/>
              </w:rPr>
              <w:t>SS/PBCH blocks</w:t>
            </w:r>
            <w:r w:rsidR="000A1E5C" w:rsidRPr="00C92FF4">
              <w:rPr>
                <w:rFonts w:ascii="Arial" w:hAnsi="Arial" w:cs="Arial"/>
                <w:color w:val="FF0000"/>
                <w:sz w:val="18"/>
                <w:szCs w:val="18"/>
                <w:lang w:val="en-US" w:eastAsia="zh-CN"/>
              </w:rPr>
              <w:t>, and CLI SRS-RSRP resources</w:t>
            </w:r>
            <w:r w:rsidRPr="00C92FF4">
              <w:rPr>
                <w:rFonts w:ascii="Arial" w:hAnsi="Arial" w:cs="Arial"/>
                <w:color w:val="FF0000"/>
                <w:sz w:val="18"/>
                <w:szCs w:val="18"/>
                <w:lang w:val="en-US" w:eastAsia="zh-CN"/>
              </w:rPr>
              <w:t xml:space="preserve"> </w:t>
            </w:r>
            <w:r w:rsidRPr="00E504DC">
              <w:rPr>
                <w:rFonts w:ascii="Arial" w:hAnsi="Arial" w:cs="Arial"/>
                <w:sz w:val="18"/>
                <w:szCs w:val="18"/>
                <w:lang w:val="en-US" w:eastAsia="zh-CN"/>
              </w:rPr>
              <w:t>that are supported by the UE for 'CRI/RSRP'</w:t>
            </w:r>
            <w:r w:rsidR="000A1E5C" w:rsidRPr="00C92FF4">
              <w:rPr>
                <w:rFonts w:ascii="Arial" w:hAnsi="Arial" w:cs="Arial"/>
                <w:color w:val="FF0000"/>
                <w:sz w:val="18"/>
                <w:szCs w:val="18"/>
                <w:lang w:val="en-US" w:eastAsia="zh-CN"/>
              </w:rPr>
              <w:t>,</w:t>
            </w:r>
            <w:r w:rsidRPr="00C92FF4">
              <w:rPr>
                <w:rFonts w:ascii="Arial" w:hAnsi="Arial" w:cs="Arial"/>
                <w:color w:val="FF0000"/>
                <w:sz w:val="18"/>
                <w:szCs w:val="18"/>
                <w:lang w:val="en-US" w:eastAsia="zh-CN"/>
              </w:rPr>
              <w:t xml:space="preserve"> </w:t>
            </w:r>
            <w:r w:rsidRPr="00C92FF4">
              <w:rPr>
                <w:rFonts w:ascii="Arial" w:hAnsi="Arial" w:cs="Arial"/>
                <w:strike/>
                <w:color w:val="FF0000"/>
                <w:sz w:val="18"/>
                <w:szCs w:val="18"/>
                <w:lang w:val="en-US" w:eastAsia="zh-CN"/>
              </w:rPr>
              <w:t>and</w:t>
            </w:r>
            <w:r w:rsidRPr="00C92FF4">
              <w:rPr>
                <w:rFonts w:ascii="Arial" w:hAnsi="Arial" w:cs="Arial"/>
                <w:color w:val="FF0000"/>
                <w:sz w:val="18"/>
                <w:szCs w:val="18"/>
                <w:lang w:val="en-US" w:eastAsia="zh-CN"/>
              </w:rPr>
              <w:t xml:space="preserve"> </w:t>
            </w:r>
            <w:r w:rsidRPr="00E504DC">
              <w:rPr>
                <w:rFonts w:ascii="Arial" w:hAnsi="Arial" w:cs="Arial"/>
                <w:sz w:val="18"/>
                <w:szCs w:val="18"/>
                <w:lang w:val="en-US" w:eastAsia="zh-CN"/>
              </w:rPr>
              <w:t xml:space="preserve">'SSBRI/RSRP' </w:t>
            </w:r>
            <w:r w:rsidR="000A1E5C" w:rsidRPr="00C92FF4">
              <w:rPr>
                <w:rFonts w:ascii="Arial" w:hAnsi="Arial" w:cs="Arial"/>
                <w:color w:val="FF0000"/>
                <w:sz w:val="18"/>
                <w:szCs w:val="18"/>
                <w:lang w:val="en-US" w:eastAsia="zh-CN"/>
              </w:rPr>
              <w:t xml:space="preserve">and ‘CLI SRS-RSRP’ </w:t>
            </w:r>
            <w:r w:rsidRPr="00E504DC">
              <w:rPr>
                <w:rFonts w:ascii="Arial" w:hAnsi="Arial" w:cs="Arial"/>
                <w:sz w:val="18"/>
                <w:szCs w:val="18"/>
                <w:lang w:val="en-US" w:eastAsia="zh-CN"/>
              </w:rPr>
              <w:t>reporting within a slot and across all serving cells</w:t>
            </w:r>
            <w:r w:rsidRPr="00AD04B6">
              <w:rPr>
                <w:rFonts w:ascii="Arial" w:hAnsi="Arial" w:cs="Arial"/>
                <w:sz w:val="18"/>
                <w:szCs w:val="18"/>
              </w:rPr>
              <w:t xml:space="preserve"> (see NOTE). On FR2, it is mandatory to report &gt;=8; On FR1, it is mandatory with capability signalling to report &gt;=8</w:t>
            </w:r>
            <w:r w:rsidRPr="00E504DC">
              <w:rPr>
                <w:rFonts w:ascii="Arial" w:hAnsi="Arial" w:cs="Arial"/>
                <w:sz w:val="18"/>
                <w:szCs w:val="18"/>
                <w:lang w:val="en-US" w:eastAsia="zh-CN"/>
              </w:rPr>
              <w:t>.</w:t>
            </w:r>
          </w:p>
          <w:p w14:paraId="65246292" w14:textId="7BC70E8F" w:rsidR="00280A99" w:rsidRPr="00280A99" w:rsidRDefault="00280A99" w:rsidP="00280A99">
            <w:pPr>
              <w:pStyle w:val="ListParagraph"/>
              <w:spacing w:line="276" w:lineRule="auto"/>
              <w:rPr>
                <w:rFonts w:ascii="Arial" w:hAnsi="Arial" w:cs="Arial"/>
                <w:sz w:val="18"/>
                <w:szCs w:val="18"/>
                <w:lang w:val="en-US" w:eastAsia="zh-CN"/>
              </w:rPr>
            </w:pPr>
            <w:r w:rsidRPr="005F5A49">
              <w:rPr>
                <w:rFonts w:ascii="Arial" w:hAnsi="Arial" w:cs="Arial"/>
                <w:sz w:val="18"/>
                <w:szCs w:val="18"/>
                <w:highlight w:val="yellow"/>
                <w:lang w:val="en-US" w:eastAsia="zh-CN"/>
              </w:rPr>
              <w:t>&lt;&lt;skip&gt;&gt;</w:t>
            </w:r>
          </w:p>
        </w:tc>
      </w:tr>
    </w:tbl>
    <w:p w14:paraId="1910E7A3" w14:textId="1C1F4742" w:rsidR="00F625D5" w:rsidRDefault="00F625D5" w:rsidP="00DB1D89">
      <w:pPr>
        <w:spacing w:line="276" w:lineRule="auto"/>
        <w:rPr>
          <w:i/>
          <w:iCs/>
        </w:rPr>
      </w:pPr>
    </w:p>
    <w:p w14:paraId="42B7A37F" w14:textId="013A1354" w:rsidR="00587F03" w:rsidRDefault="00F625D5" w:rsidP="00E504DC">
      <w:pPr>
        <w:spacing w:line="276" w:lineRule="auto"/>
        <w:rPr>
          <w:bCs/>
          <w:lang w:val="en-US" w:eastAsia="zh-CN"/>
        </w:rPr>
      </w:pPr>
      <w:r w:rsidRPr="00F625D5">
        <w:rPr>
          <w:bCs/>
          <w:lang w:val="en-US" w:eastAsia="zh-CN"/>
        </w:rPr>
        <w:t xml:space="preserve">Thus, </w:t>
      </w:r>
      <w:r w:rsidR="00341E67">
        <w:rPr>
          <w:bCs/>
          <w:lang w:val="en-US" w:eastAsia="zh-CN"/>
        </w:rPr>
        <w:t xml:space="preserve">[5] </w:t>
      </w:r>
      <w:r w:rsidRPr="00F625D5">
        <w:rPr>
          <w:bCs/>
          <w:lang w:val="en-US" w:eastAsia="zh-CN"/>
        </w:rPr>
        <w:t xml:space="preserve">proposed that </w:t>
      </w:r>
      <w:bookmarkStart w:id="38" w:name="_Hlk23501913"/>
      <w:r w:rsidR="00587F03" w:rsidRPr="00F625D5">
        <w:rPr>
          <w:bCs/>
          <w:lang w:val="en-US" w:eastAsia="zh-CN"/>
        </w:rPr>
        <w:t xml:space="preserve">CLI SRS-RSRP </w:t>
      </w:r>
      <w:r w:rsidR="005519B4">
        <w:rPr>
          <w:bCs/>
          <w:lang w:val="en-US" w:eastAsia="zh-CN"/>
        </w:rPr>
        <w:t xml:space="preserve">should </w:t>
      </w:r>
      <w:r w:rsidR="00587F03" w:rsidRPr="00F625D5">
        <w:rPr>
          <w:bCs/>
          <w:lang w:val="en-US" w:eastAsia="zh-CN"/>
        </w:rPr>
        <w:t xml:space="preserve">share </w:t>
      </w:r>
      <w:r w:rsidR="005814AE" w:rsidRPr="00F625D5">
        <w:rPr>
          <w:bCs/>
          <w:lang w:val="en-US" w:eastAsia="zh-CN"/>
        </w:rPr>
        <w:t xml:space="preserve">the </w:t>
      </w:r>
      <w:r w:rsidR="008D2184" w:rsidRPr="00F625D5">
        <w:rPr>
          <w:bCs/>
          <w:lang w:val="en-US" w:eastAsia="zh-CN"/>
        </w:rPr>
        <w:t>existing</w:t>
      </w:r>
      <w:r w:rsidR="00587F03" w:rsidRPr="00F625D5">
        <w:rPr>
          <w:bCs/>
          <w:lang w:val="en-US" w:eastAsia="zh-CN"/>
        </w:rPr>
        <w:t xml:space="preserve"> UE capa</w:t>
      </w:r>
      <w:r w:rsidR="00466DBF" w:rsidRPr="00F625D5">
        <w:rPr>
          <w:bCs/>
          <w:lang w:val="en-US" w:eastAsia="zh-CN"/>
        </w:rPr>
        <w:t>bility</w:t>
      </w:r>
      <w:r w:rsidR="00587F03" w:rsidRPr="00F625D5">
        <w:rPr>
          <w:bCs/>
          <w:lang w:val="en-US" w:eastAsia="zh-CN"/>
        </w:rPr>
        <w:t xml:space="preserve"> </w:t>
      </w:r>
      <w:proofErr w:type="spellStart"/>
      <w:r w:rsidR="00587F03" w:rsidRPr="00F625D5">
        <w:rPr>
          <w:bCs/>
          <w:i/>
          <w:iCs/>
          <w:lang w:val="en-US" w:eastAsia="zh-CN"/>
        </w:rPr>
        <w:t>maxNumberSSB</w:t>
      </w:r>
      <w:proofErr w:type="spellEnd"/>
      <w:r w:rsidR="00587F03" w:rsidRPr="00F625D5">
        <w:rPr>
          <w:bCs/>
          <w:i/>
          <w:iCs/>
          <w:lang w:val="en-US" w:eastAsia="zh-CN"/>
        </w:rPr>
        <w:t>-CSI-RS-</w:t>
      </w:r>
      <w:proofErr w:type="spellStart"/>
      <w:r w:rsidR="00587F03" w:rsidRPr="00F625D5">
        <w:rPr>
          <w:bCs/>
          <w:i/>
          <w:iCs/>
          <w:lang w:val="en-US" w:eastAsia="zh-CN"/>
        </w:rPr>
        <w:t>ResourceOneTx</w:t>
      </w:r>
      <w:proofErr w:type="spellEnd"/>
      <w:r w:rsidR="00587F03" w:rsidRPr="00F625D5">
        <w:rPr>
          <w:bCs/>
          <w:lang w:val="en-US" w:eastAsia="zh-CN"/>
        </w:rPr>
        <w:t xml:space="preserve"> </w:t>
      </w:r>
      <w:r w:rsidR="008D2184" w:rsidRPr="00F625D5">
        <w:rPr>
          <w:bCs/>
          <w:lang w:val="en-US" w:eastAsia="zh-CN"/>
        </w:rPr>
        <w:t>in</w:t>
      </w:r>
      <w:r w:rsidR="00587F03" w:rsidRPr="00F625D5">
        <w:rPr>
          <w:bCs/>
          <w:lang w:val="en-US" w:eastAsia="zh-CN"/>
        </w:rPr>
        <w:t xml:space="preserve"> beam management capa</w:t>
      </w:r>
      <w:r w:rsidR="00466DBF" w:rsidRPr="00F625D5">
        <w:rPr>
          <w:bCs/>
          <w:lang w:val="en-US" w:eastAsia="zh-CN"/>
        </w:rPr>
        <w:t>bility</w:t>
      </w:r>
      <w:r w:rsidR="00587F03" w:rsidRPr="00F625D5">
        <w:rPr>
          <w:bCs/>
          <w:lang w:val="en-US" w:eastAsia="zh-CN"/>
        </w:rPr>
        <w:t xml:space="preserve"> </w:t>
      </w:r>
      <w:r w:rsidR="008D2184" w:rsidRPr="00F625D5">
        <w:rPr>
          <w:bCs/>
          <w:lang w:val="en-US" w:eastAsia="zh-CN"/>
        </w:rPr>
        <w:t xml:space="preserve">to </w:t>
      </w:r>
      <w:r w:rsidR="008D2184" w:rsidRPr="00F625D5">
        <w:t>indicate maximum total number of configured CLI SRS-RSRP resources that are supported by the UE for CLI SRS-RSRP reporting within a slot and across all serving cells</w:t>
      </w:r>
      <w:bookmarkEnd w:id="38"/>
      <w:r w:rsidR="00440511" w:rsidRPr="00F625D5">
        <w:rPr>
          <w:bCs/>
          <w:lang w:val="en-US" w:eastAsia="zh-CN"/>
        </w:rPr>
        <w:t>.</w:t>
      </w:r>
      <w:r w:rsidRPr="00F625D5">
        <w:rPr>
          <w:bCs/>
          <w:lang w:val="en-US" w:eastAsia="zh-CN"/>
        </w:rPr>
        <w:t xml:space="preserve"> </w:t>
      </w:r>
    </w:p>
    <w:p w14:paraId="029AC72F" w14:textId="575E89A4" w:rsidR="00F625D5" w:rsidRPr="005276CD" w:rsidRDefault="00F625D5" w:rsidP="00F625D5">
      <w:pPr>
        <w:rPr>
          <w:rFonts w:eastAsia="SimSun"/>
          <w:b/>
          <w:lang w:eastAsia="zh-CN"/>
        </w:rPr>
      </w:pPr>
      <w:r w:rsidRPr="005276CD">
        <w:rPr>
          <w:rFonts w:eastAsia="SimSun"/>
          <w:b/>
          <w:lang w:eastAsia="zh-CN"/>
        </w:rPr>
        <w:t>Q</w:t>
      </w:r>
      <w:r>
        <w:rPr>
          <w:rFonts w:eastAsia="SimSun"/>
          <w:b/>
          <w:lang w:eastAsia="zh-CN"/>
        </w:rPr>
        <w:t>7</w:t>
      </w:r>
      <w:r w:rsidRPr="005276CD">
        <w:rPr>
          <w:rFonts w:eastAsia="SimSun"/>
          <w:b/>
          <w:lang w:eastAsia="zh-CN"/>
        </w:rPr>
        <w:t xml:space="preserve">. </w:t>
      </w:r>
      <w:r>
        <w:rPr>
          <w:rFonts w:eastAsia="SimSun"/>
          <w:b/>
          <w:lang w:eastAsia="zh-CN"/>
        </w:rPr>
        <w:t xml:space="preserve">Should </w:t>
      </w:r>
      <w:r w:rsidRPr="00F625D5">
        <w:rPr>
          <w:b/>
          <w:bCs/>
          <w:lang w:val="en-US" w:eastAsia="zh-CN"/>
        </w:rPr>
        <w:t>CLI SRS-RSRP share</w:t>
      </w:r>
      <w:r w:rsidR="005C5446">
        <w:rPr>
          <w:b/>
          <w:bCs/>
          <w:lang w:val="en-US" w:eastAsia="zh-CN"/>
        </w:rPr>
        <w:t xml:space="preserve"> </w:t>
      </w:r>
      <w:r w:rsidRPr="00F625D5">
        <w:rPr>
          <w:b/>
          <w:bCs/>
          <w:lang w:val="en-US" w:eastAsia="zh-CN"/>
        </w:rPr>
        <w:t xml:space="preserve">the existing UE capability </w:t>
      </w:r>
      <w:proofErr w:type="spellStart"/>
      <w:r w:rsidRPr="00F625D5">
        <w:rPr>
          <w:b/>
          <w:bCs/>
          <w:i/>
          <w:iCs/>
          <w:lang w:val="en-US" w:eastAsia="zh-CN"/>
        </w:rPr>
        <w:t>maxNumberSSB</w:t>
      </w:r>
      <w:proofErr w:type="spellEnd"/>
      <w:r w:rsidRPr="00F625D5">
        <w:rPr>
          <w:b/>
          <w:bCs/>
          <w:i/>
          <w:iCs/>
          <w:lang w:val="en-US" w:eastAsia="zh-CN"/>
        </w:rPr>
        <w:t>-CSI-RS-</w:t>
      </w:r>
      <w:proofErr w:type="spellStart"/>
      <w:r w:rsidRPr="00F625D5">
        <w:rPr>
          <w:b/>
          <w:bCs/>
          <w:i/>
          <w:iCs/>
          <w:lang w:val="en-US" w:eastAsia="zh-CN"/>
        </w:rPr>
        <w:t>ResourceOneTx</w:t>
      </w:r>
      <w:proofErr w:type="spellEnd"/>
      <w:r w:rsidRPr="00F625D5">
        <w:rPr>
          <w:b/>
          <w:bCs/>
          <w:lang w:val="en-US" w:eastAsia="zh-CN"/>
        </w:rPr>
        <w:t xml:space="preserve"> in beam management capability to </w:t>
      </w:r>
      <w:r w:rsidRPr="00F625D5">
        <w:rPr>
          <w:b/>
        </w:rPr>
        <w:t>indicate maximum total number of configured CLI SRS-RSRP resources that are supported by the UE for CLI SRS-RSRP reporting within a slot and across all serving cells</w:t>
      </w:r>
      <w:r>
        <w:rPr>
          <w:rFonts w:eastAsia="SimSun"/>
          <w:b/>
          <w:lang w:eastAsia="zh-CN"/>
        </w:rPr>
        <w:t>?</w:t>
      </w:r>
    </w:p>
    <w:tbl>
      <w:tblPr>
        <w:tblStyle w:val="TableGrid"/>
        <w:tblW w:w="0" w:type="auto"/>
        <w:tblLook w:val="04A0" w:firstRow="1" w:lastRow="0" w:firstColumn="1" w:lastColumn="0" w:noHBand="0" w:noVBand="1"/>
      </w:tblPr>
      <w:tblGrid>
        <w:gridCol w:w="1522"/>
        <w:gridCol w:w="2700"/>
        <w:gridCol w:w="5128"/>
      </w:tblGrid>
      <w:tr w:rsidR="00F625D5" w:rsidRPr="005276CD" w14:paraId="3A232852" w14:textId="77777777" w:rsidTr="00960BC8">
        <w:tc>
          <w:tcPr>
            <w:tcW w:w="1522" w:type="dxa"/>
          </w:tcPr>
          <w:p w14:paraId="06D7F519" w14:textId="77777777" w:rsidR="00F625D5" w:rsidRPr="005276CD" w:rsidRDefault="00F625D5" w:rsidP="00960BC8">
            <w:pPr>
              <w:rPr>
                <w:rFonts w:eastAsia="SimSun"/>
                <w:b/>
                <w:lang w:eastAsia="zh-CN"/>
              </w:rPr>
            </w:pPr>
            <w:r w:rsidRPr="005276CD">
              <w:rPr>
                <w:rFonts w:eastAsia="SimSun"/>
                <w:b/>
                <w:lang w:eastAsia="zh-CN"/>
              </w:rPr>
              <w:t>Company</w:t>
            </w:r>
          </w:p>
        </w:tc>
        <w:tc>
          <w:tcPr>
            <w:tcW w:w="2700" w:type="dxa"/>
          </w:tcPr>
          <w:p w14:paraId="25E27B34" w14:textId="04F147C6" w:rsidR="00F625D5" w:rsidRPr="005276CD" w:rsidRDefault="00F625D5" w:rsidP="00960BC8">
            <w:pPr>
              <w:rPr>
                <w:rFonts w:eastAsia="SimSun"/>
                <w:b/>
                <w:lang w:eastAsia="zh-CN"/>
              </w:rPr>
            </w:pPr>
            <w:r>
              <w:rPr>
                <w:rFonts w:eastAsia="SimSun"/>
                <w:b/>
                <w:lang w:eastAsia="zh-CN"/>
              </w:rPr>
              <w:t>Yes/No</w:t>
            </w:r>
          </w:p>
        </w:tc>
        <w:tc>
          <w:tcPr>
            <w:tcW w:w="5128" w:type="dxa"/>
          </w:tcPr>
          <w:p w14:paraId="7C9D506C" w14:textId="77777777" w:rsidR="00F625D5" w:rsidRPr="005276CD" w:rsidRDefault="00F625D5" w:rsidP="00960BC8">
            <w:pPr>
              <w:rPr>
                <w:rFonts w:eastAsia="SimSun"/>
                <w:b/>
                <w:lang w:eastAsia="zh-CN"/>
              </w:rPr>
            </w:pPr>
            <w:r>
              <w:rPr>
                <w:rFonts w:eastAsia="SimSun"/>
                <w:b/>
                <w:lang w:eastAsia="zh-CN"/>
              </w:rPr>
              <w:t>Please explain</w:t>
            </w:r>
          </w:p>
        </w:tc>
      </w:tr>
      <w:tr w:rsidR="00F625D5" w14:paraId="33C0181B" w14:textId="77777777" w:rsidTr="00960BC8">
        <w:tc>
          <w:tcPr>
            <w:tcW w:w="1522" w:type="dxa"/>
          </w:tcPr>
          <w:p w14:paraId="71CEB55E" w14:textId="09A0A46E" w:rsidR="00F625D5" w:rsidRDefault="009054A3" w:rsidP="00960BC8">
            <w:pPr>
              <w:rPr>
                <w:rFonts w:eastAsia="SimSun"/>
                <w:lang w:eastAsia="zh-CN"/>
              </w:rPr>
            </w:pPr>
            <w:r>
              <w:rPr>
                <w:rFonts w:eastAsia="SimSun"/>
                <w:lang w:eastAsia="zh-CN"/>
              </w:rPr>
              <w:t>Qualcomm</w:t>
            </w:r>
          </w:p>
        </w:tc>
        <w:tc>
          <w:tcPr>
            <w:tcW w:w="2700" w:type="dxa"/>
          </w:tcPr>
          <w:p w14:paraId="2210C05A" w14:textId="4DB86FDF" w:rsidR="00F625D5" w:rsidRDefault="009054A3" w:rsidP="00960BC8">
            <w:pPr>
              <w:rPr>
                <w:rFonts w:eastAsia="SimSun"/>
                <w:lang w:eastAsia="zh-CN"/>
              </w:rPr>
            </w:pPr>
            <w:r>
              <w:rPr>
                <w:rFonts w:eastAsia="SimSun"/>
                <w:lang w:eastAsia="zh-CN"/>
              </w:rPr>
              <w:t>Yes</w:t>
            </w:r>
          </w:p>
        </w:tc>
        <w:tc>
          <w:tcPr>
            <w:tcW w:w="5128" w:type="dxa"/>
          </w:tcPr>
          <w:p w14:paraId="77AFF111" w14:textId="77777777" w:rsidR="00F625D5" w:rsidRDefault="00F625D5" w:rsidP="00960BC8">
            <w:pPr>
              <w:rPr>
                <w:rFonts w:eastAsia="SimSun"/>
                <w:lang w:eastAsia="zh-CN"/>
              </w:rPr>
            </w:pPr>
          </w:p>
        </w:tc>
      </w:tr>
      <w:tr w:rsidR="00BE2114" w14:paraId="48E2A94D" w14:textId="77777777" w:rsidTr="00960BC8">
        <w:tc>
          <w:tcPr>
            <w:tcW w:w="1522" w:type="dxa"/>
          </w:tcPr>
          <w:p w14:paraId="5A89F93E" w14:textId="78F03B3C" w:rsidR="00BE2114" w:rsidRDefault="00326B11" w:rsidP="00960BC8">
            <w:pPr>
              <w:rPr>
                <w:rFonts w:eastAsia="SimSun"/>
                <w:lang w:eastAsia="zh-CN"/>
              </w:rPr>
            </w:pPr>
            <w:r>
              <w:rPr>
                <w:rFonts w:eastAsia="SimSun"/>
                <w:lang w:eastAsia="zh-CN"/>
              </w:rPr>
              <w:t>Ericsson</w:t>
            </w:r>
          </w:p>
        </w:tc>
        <w:tc>
          <w:tcPr>
            <w:tcW w:w="2700" w:type="dxa"/>
          </w:tcPr>
          <w:p w14:paraId="7A2BA8F2" w14:textId="073F74F7" w:rsidR="00BE2114" w:rsidRDefault="00326B11" w:rsidP="00960BC8">
            <w:pPr>
              <w:rPr>
                <w:rFonts w:eastAsia="SimSun"/>
                <w:lang w:eastAsia="zh-CN"/>
              </w:rPr>
            </w:pPr>
            <w:r>
              <w:rPr>
                <w:rFonts w:eastAsia="SimSun"/>
                <w:lang w:eastAsia="zh-CN"/>
              </w:rPr>
              <w:t>NA</w:t>
            </w:r>
          </w:p>
        </w:tc>
        <w:tc>
          <w:tcPr>
            <w:tcW w:w="5128" w:type="dxa"/>
          </w:tcPr>
          <w:p w14:paraId="77FD3B8E" w14:textId="28A21B0D" w:rsidR="00BE2114" w:rsidRDefault="000D6CCB" w:rsidP="00960BC8">
            <w:pPr>
              <w:rPr>
                <w:rFonts w:eastAsia="SimSun"/>
                <w:lang w:eastAsia="zh-CN"/>
              </w:rPr>
            </w:pPr>
            <w:r>
              <w:rPr>
                <w:rFonts w:eastAsia="SimSun"/>
                <w:lang w:eastAsia="zh-CN"/>
              </w:rPr>
              <w:t xml:space="preserve">We believe this to be out-of-scope for RAN2. </w:t>
            </w:r>
            <w:r w:rsidR="00A70BED">
              <w:rPr>
                <w:rFonts w:eastAsia="SimSun"/>
                <w:lang w:eastAsia="zh-CN"/>
              </w:rPr>
              <w:t xml:space="preserve">This </w:t>
            </w:r>
            <w:r w:rsidR="009C7710">
              <w:rPr>
                <w:rFonts w:eastAsia="SimSun"/>
                <w:lang w:eastAsia="zh-CN"/>
              </w:rPr>
              <w:t>feature was introduced based on a feature list</w:t>
            </w:r>
            <w:r w:rsidR="00493FE8">
              <w:rPr>
                <w:rFonts w:eastAsia="SimSun"/>
                <w:lang w:eastAsia="zh-CN"/>
              </w:rPr>
              <w:t xml:space="preserve"> LS from RAN1</w:t>
            </w:r>
            <w:r w:rsidR="009C7710">
              <w:rPr>
                <w:rFonts w:eastAsia="SimSun"/>
                <w:lang w:eastAsia="zh-CN"/>
              </w:rPr>
              <w:t>, so we find it odd that RAN2 should introduce this when RAN1 has not yet discussed this.</w:t>
            </w:r>
          </w:p>
        </w:tc>
      </w:tr>
      <w:tr w:rsidR="00C25867" w14:paraId="0D27723E" w14:textId="77777777" w:rsidTr="00960BC8">
        <w:tc>
          <w:tcPr>
            <w:tcW w:w="1522" w:type="dxa"/>
          </w:tcPr>
          <w:p w14:paraId="325AB17E" w14:textId="6CA980F7" w:rsidR="00C25867" w:rsidRDefault="00C25867" w:rsidP="00960BC8">
            <w:pPr>
              <w:rPr>
                <w:rFonts w:eastAsia="SimSun"/>
                <w:lang w:eastAsia="zh-CN"/>
              </w:rPr>
            </w:pPr>
            <w:r>
              <w:rPr>
                <w:rFonts w:eastAsia="SimSun"/>
                <w:lang w:eastAsia="zh-CN"/>
              </w:rPr>
              <w:t>Nokia</w:t>
            </w:r>
          </w:p>
        </w:tc>
        <w:tc>
          <w:tcPr>
            <w:tcW w:w="2700" w:type="dxa"/>
          </w:tcPr>
          <w:p w14:paraId="5C57F08F" w14:textId="5D1E3CAC" w:rsidR="00C25867" w:rsidRDefault="00C25867" w:rsidP="00960BC8">
            <w:pPr>
              <w:rPr>
                <w:rFonts w:eastAsia="SimSun"/>
                <w:lang w:eastAsia="zh-CN"/>
              </w:rPr>
            </w:pPr>
            <w:r>
              <w:rPr>
                <w:rFonts w:eastAsia="SimSun"/>
                <w:lang w:eastAsia="zh-CN"/>
              </w:rPr>
              <w:t>NA</w:t>
            </w:r>
          </w:p>
        </w:tc>
        <w:tc>
          <w:tcPr>
            <w:tcW w:w="5128" w:type="dxa"/>
          </w:tcPr>
          <w:p w14:paraId="34B48A39" w14:textId="3EF83F94" w:rsidR="00C25867" w:rsidRDefault="00C25867" w:rsidP="00960BC8">
            <w:pPr>
              <w:rPr>
                <w:rFonts w:eastAsia="SimSun"/>
                <w:lang w:eastAsia="zh-CN"/>
              </w:rPr>
            </w:pPr>
            <w:r>
              <w:rPr>
                <w:rFonts w:eastAsia="SimSun"/>
                <w:lang w:eastAsia="zh-CN"/>
              </w:rPr>
              <w:t xml:space="preserve">We don’t expect more SRS resources in same slot to be configured for CLI measurements. </w:t>
            </w:r>
            <w:proofErr w:type="gramStart"/>
            <w:r>
              <w:rPr>
                <w:rFonts w:eastAsia="SimSun"/>
                <w:lang w:eastAsia="zh-CN"/>
              </w:rPr>
              <w:t>So</w:t>
            </w:r>
            <w:proofErr w:type="gramEnd"/>
            <w:r>
              <w:rPr>
                <w:rFonts w:eastAsia="SimSun"/>
                <w:lang w:eastAsia="zh-CN"/>
              </w:rPr>
              <w:t xml:space="preserve"> this capability is not required.</w:t>
            </w:r>
          </w:p>
        </w:tc>
      </w:tr>
      <w:tr w:rsidR="000F2885" w14:paraId="31DB8167" w14:textId="77777777" w:rsidTr="00960BC8">
        <w:tc>
          <w:tcPr>
            <w:tcW w:w="1522" w:type="dxa"/>
          </w:tcPr>
          <w:p w14:paraId="4FEA6EB7" w14:textId="6DB2525A" w:rsidR="000F2885" w:rsidRDefault="000F2885" w:rsidP="00960BC8">
            <w:pPr>
              <w:rPr>
                <w:rFonts w:eastAsia="SimSun"/>
                <w:lang w:eastAsia="zh-CN"/>
              </w:rPr>
            </w:pPr>
            <w:r>
              <w:rPr>
                <w:rFonts w:eastAsia="SimSun"/>
                <w:lang w:eastAsia="zh-CN"/>
              </w:rPr>
              <w:t>ZTE</w:t>
            </w:r>
          </w:p>
        </w:tc>
        <w:tc>
          <w:tcPr>
            <w:tcW w:w="2700" w:type="dxa"/>
          </w:tcPr>
          <w:p w14:paraId="6FA632BA" w14:textId="48272F13" w:rsidR="000F2885" w:rsidRDefault="000F2885" w:rsidP="00960BC8">
            <w:pPr>
              <w:rPr>
                <w:rFonts w:eastAsia="SimSun"/>
                <w:lang w:eastAsia="zh-CN"/>
              </w:rPr>
            </w:pPr>
            <w:r>
              <w:rPr>
                <w:rFonts w:eastAsia="SimSun"/>
                <w:lang w:eastAsia="zh-CN"/>
              </w:rPr>
              <w:t>NA</w:t>
            </w:r>
          </w:p>
        </w:tc>
        <w:tc>
          <w:tcPr>
            <w:tcW w:w="5128" w:type="dxa"/>
          </w:tcPr>
          <w:p w14:paraId="55F4F803" w14:textId="7DC14543" w:rsidR="000F2885" w:rsidRDefault="000F2885" w:rsidP="00960BC8">
            <w:pPr>
              <w:rPr>
                <w:rFonts w:eastAsia="SimSun"/>
                <w:lang w:eastAsia="zh-CN"/>
              </w:rPr>
            </w:pPr>
            <w:r>
              <w:rPr>
                <w:rFonts w:eastAsia="SimSun"/>
                <w:lang w:eastAsia="zh-CN"/>
              </w:rPr>
              <w:t xml:space="preserve">We also think RAN2 is not a suitable place to make decision on this. </w:t>
            </w:r>
          </w:p>
        </w:tc>
      </w:tr>
      <w:tr w:rsidR="00B8318C" w14:paraId="115067BD" w14:textId="77777777" w:rsidTr="00960BC8">
        <w:tc>
          <w:tcPr>
            <w:tcW w:w="1522" w:type="dxa"/>
          </w:tcPr>
          <w:p w14:paraId="6EAE3317" w14:textId="54A88969" w:rsidR="00B8318C" w:rsidRPr="00B8318C" w:rsidRDefault="00B8318C" w:rsidP="00960BC8">
            <w:pPr>
              <w:rPr>
                <w:rFonts w:eastAsia="Malgun Gothic"/>
                <w:lang w:eastAsia="ko-KR"/>
              </w:rPr>
            </w:pPr>
            <w:r>
              <w:rPr>
                <w:rFonts w:eastAsia="Malgun Gothic" w:hint="eastAsia"/>
                <w:lang w:eastAsia="ko-KR"/>
              </w:rPr>
              <w:t>LG</w:t>
            </w:r>
          </w:p>
        </w:tc>
        <w:tc>
          <w:tcPr>
            <w:tcW w:w="2700" w:type="dxa"/>
          </w:tcPr>
          <w:p w14:paraId="2BEAF237" w14:textId="52D73CEE" w:rsidR="00B8318C" w:rsidRDefault="00B8318C" w:rsidP="00960BC8">
            <w:pPr>
              <w:rPr>
                <w:rFonts w:eastAsia="SimSun"/>
                <w:lang w:eastAsia="zh-CN"/>
              </w:rPr>
            </w:pPr>
            <w:r>
              <w:rPr>
                <w:rFonts w:eastAsia="SimSun"/>
                <w:lang w:eastAsia="zh-CN"/>
              </w:rPr>
              <w:t>NA</w:t>
            </w:r>
          </w:p>
        </w:tc>
        <w:tc>
          <w:tcPr>
            <w:tcW w:w="5128" w:type="dxa"/>
          </w:tcPr>
          <w:p w14:paraId="6F5B015E" w14:textId="5127C90D" w:rsidR="00B8318C" w:rsidRPr="00A6081F" w:rsidRDefault="00A6081F" w:rsidP="00F00D83">
            <w:pPr>
              <w:rPr>
                <w:rFonts w:eastAsia="Malgun Gothic"/>
                <w:lang w:eastAsia="ko-KR"/>
              </w:rPr>
            </w:pPr>
            <w:r>
              <w:rPr>
                <w:rFonts w:eastAsia="Malgun Gothic" w:hint="eastAsia"/>
                <w:lang w:eastAsia="ko-KR"/>
              </w:rPr>
              <w:t>R</w:t>
            </w:r>
            <w:r>
              <w:rPr>
                <w:rFonts w:eastAsia="Malgun Gothic"/>
                <w:lang w:eastAsia="ko-KR"/>
              </w:rPr>
              <w:t xml:space="preserve">AN1 </w:t>
            </w:r>
            <w:r w:rsidR="00F00D83">
              <w:rPr>
                <w:rFonts w:eastAsia="Malgun Gothic"/>
                <w:lang w:eastAsia="ko-KR"/>
              </w:rPr>
              <w:t>will discuss</w:t>
            </w:r>
            <w:r>
              <w:rPr>
                <w:rFonts w:eastAsia="Malgun Gothic"/>
                <w:lang w:eastAsia="ko-KR"/>
              </w:rPr>
              <w:t xml:space="preserve"> R16 UE capability </w:t>
            </w:r>
            <w:r w:rsidR="00F00D83">
              <w:rPr>
                <w:rFonts w:eastAsia="Malgun Gothic"/>
                <w:lang w:eastAsia="ko-KR"/>
              </w:rPr>
              <w:t>from</w:t>
            </w:r>
            <w:r w:rsidR="005A7A8D">
              <w:rPr>
                <w:rFonts w:eastAsia="Malgun Gothic"/>
                <w:lang w:eastAsia="ko-KR"/>
              </w:rPr>
              <w:t xml:space="preserve"> upcoming RAN1 meeting.</w:t>
            </w:r>
            <w:r w:rsidR="007410CA">
              <w:rPr>
                <w:rFonts w:eastAsia="Malgun Gothic"/>
                <w:lang w:eastAsia="ko-KR"/>
              </w:rPr>
              <w:t xml:space="preserve"> We think this issue will be treated in RAN1.</w:t>
            </w:r>
          </w:p>
        </w:tc>
      </w:tr>
      <w:tr w:rsidR="001B360E" w14:paraId="0A1DD404" w14:textId="77777777" w:rsidTr="00960BC8">
        <w:tc>
          <w:tcPr>
            <w:tcW w:w="1522" w:type="dxa"/>
          </w:tcPr>
          <w:p w14:paraId="6EDBE213" w14:textId="69760F4D" w:rsidR="001B360E" w:rsidRDefault="001B360E" w:rsidP="001B360E">
            <w:pPr>
              <w:rPr>
                <w:rFonts w:eastAsia="Malgun Gothic"/>
                <w:lang w:eastAsia="ko-KR"/>
              </w:rPr>
            </w:pPr>
            <w:r>
              <w:rPr>
                <w:rFonts w:eastAsia="SimSun"/>
                <w:lang w:eastAsia="zh-CN"/>
              </w:rPr>
              <w:t xml:space="preserve">Huawei, </w:t>
            </w:r>
            <w:proofErr w:type="spellStart"/>
            <w:r>
              <w:rPr>
                <w:rFonts w:eastAsia="SimSun"/>
                <w:lang w:eastAsia="zh-CN"/>
              </w:rPr>
              <w:t>HiSilicon</w:t>
            </w:r>
            <w:proofErr w:type="spellEnd"/>
          </w:p>
        </w:tc>
        <w:tc>
          <w:tcPr>
            <w:tcW w:w="2700" w:type="dxa"/>
          </w:tcPr>
          <w:p w14:paraId="047CD91C" w14:textId="7135F48E" w:rsidR="001B360E" w:rsidRDefault="001B360E" w:rsidP="001B360E">
            <w:pPr>
              <w:rPr>
                <w:rFonts w:eastAsia="SimSun"/>
                <w:lang w:eastAsia="zh-CN"/>
              </w:rPr>
            </w:pPr>
            <w:r>
              <w:rPr>
                <w:rFonts w:eastAsia="SimSun"/>
                <w:lang w:eastAsia="zh-CN"/>
              </w:rPr>
              <w:t>NA</w:t>
            </w:r>
          </w:p>
        </w:tc>
        <w:tc>
          <w:tcPr>
            <w:tcW w:w="5128" w:type="dxa"/>
          </w:tcPr>
          <w:p w14:paraId="44A1B15B" w14:textId="5113FCDB" w:rsidR="001B360E" w:rsidRDefault="001B360E" w:rsidP="001B360E">
            <w:pPr>
              <w:rPr>
                <w:rFonts w:eastAsia="Malgun Gothic"/>
                <w:lang w:eastAsia="ko-KR"/>
              </w:rPr>
            </w:pPr>
            <w:r>
              <w:rPr>
                <w:rFonts w:eastAsia="SimSun"/>
                <w:lang w:eastAsia="zh-CN"/>
              </w:rPr>
              <w:t xml:space="preserve">Share the same view with Ericsson, ZTE and LG that this is out of the scope of </w:t>
            </w:r>
            <w:proofErr w:type="gramStart"/>
            <w:r>
              <w:rPr>
                <w:rFonts w:eastAsia="SimSun"/>
                <w:lang w:eastAsia="zh-CN"/>
              </w:rPr>
              <w:t>RAN2, and</w:t>
            </w:r>
            <w:proofErr w:type="gramEnd"/>
            <w:r>
              <w:rPr>
                <w:rFonts w:eastAsia="SimSun"/>
                <w:lang w:eastAsia="zh-CN"/>
              </w:rPr>
              <w:t xml:space="preserve"> should be discussed in RAN1.</w:t>
            </w:r>
          </w:p>
        </w:tc>
      </w:tr>
    </w:tbl>
    <w:p w14:paraId="6B699242" w14:textId="5961A1D4" w:rsidR="00F625D5" w:rsidRDefault="00F625D5" w:rsidP="00F625D5">
      <w:pPr>
        <w:rPr>
          <w:rFonts w:eastAsia="SimSun"/>
          <w:lang w:eastAsia="zh-CN"/>
        </w:rPr>
      </w:pPr>
    </w:p>
    <w:p w14:paraId="58FA7705" w14:textId="415790E5" w:rsidR="005C5446" w:rsidRPr="005276CD" w:rsidRDefault="005C5446" w:rsidP="005C5446">
      <w:pPr>
        <w:rPr>
          <w:rFonts w:eastAsia="SimSun"/>
          <w:b/>
          <w:lang w:eastAsia="zh-CN"/>
        </w:rPr>
      </w:pPr>
      <w:r w:rsidRPr="005276CD">
        <w:rPr>
          <w:rFonts w:eastAsia="SimSun"/>
          <w:b/>
          <w:lang w:eastAsia="zh-CN"/>
        </w:rPr>
        <w:t>Q</w:t>
      </w:r>
      <w:r>
        <w:rPr>
          <w:rFonts w:eastAsia="SimSun"/>
          <w:b/>
          <w:lang w:eastAsia="zh-CN"/>
        </w:rPr>
        <w:t>7a</w:t>
      </w:r>
      <w:r w:rsidRPr="005276CD">
        <w:rPr>
          <w:rFonts w:eastAsia="SimSun"/>
          <w:b/>
          <w:lang w:eastAsia="zh-CN"/>
        </w:rPr>
        <w:t xml:space="preserve">. </w:t>
      </w:r>
      <w:r>
        <w:rPr>
          <w:rFonts w:eastAsia="SimSun"/>
          <w:b/>
          <w:lang w:eastAsia="zh-CN"/>
        </w:rPr>
        <w:t xml:space="preserve">If the answer to Q7 is NO, should a new UE capability </w:t>
      </w:r>
      <w:r w:rsidR="005519B4">
        <w:rPr>
          <w:b/>
          <w:bCs/>
          <w:lang w:val="en-US" w:eastAsia="zh-CN"/>
        </w:rPr>
        <w:t>be</w:t>
      </w:r>
      <w:r w:rsidRPr="00F625D5">
        <w:rPr>
          <w:b/>
          <w:bCs/>
          <w:lang w:val="en-US" w:eastAsia="zh-CN"/>
        </w:rPr>
        <w:t xml:space="preserve"> </w:t>
      </w:r>
      <w:r w:rsidRPr="005C5446">
        <w:rPr>
          <w:b/>
          <w:bCs/>
          <w:iCs/>
          <w:lang w:val="en-US" w:eastAsia="zh-CN"/>
        </w:rPr>
        <w:t>defined</w:t>
      </w:r>
      <w:r w:rsidRPr="00F625D5">
        <w:rPr>
          <w:b/>
          <w:bCs/>
          <w:lang w:val="en-US" w:eastAsia="zh-CN"/>
        </w:rPr>
        <w:t xml:space="preserve"> in beam management capability to </w:t>
      </w:r>
      <w:r w:rsidRPr="00F625D5">
        <w:rPr>
          <w:b/>
        </w:rPr>
        <w:t>indicate maximum total number of configured CLI SRS-RSRP resources that are supported by the UE for CLI SRS-RSRP reporting within a slot and across all serving cells</w:t>
      </w:r>
      <w:r>
        <w:rPr>
          <w:rFonts w:eastAsia="SimSun"/>
          <w:b/>
          <w:lang w:eastAsia="zh-CN"/>
        </w:rPr>
        <w:t>?</w:t>
      </w:r>
    </w:p>
    <w:tbl>
      <w:tblPr>
        <w:tblStyle w:val="TableGrid"/>
        <w:tblW w:w="0" w:type="auto"/>
        <w:tblLook w:val="04A0" w:firstRow="1" w:lastRow="0" w:firstColumn="1" w:lastColumn="0" w:noHBand="0" w:noVBand="1"/>
      </w:tblPr>
      <w:tblGrid>
        <w:gridCol w:w="1522"/>
        <w:gridCol w:w="2700"/>
        <w:gridCol w:w="5128"/>
      </w:tblGrid>
      <w:tr w:rsidR="005C5446" w:rsidRPr="005276CD" w14:paraId="34FA01A6" w14:textId="77777777" w:rsidTr="005C5446">
        <w:tc>
          <w:tcPr>
            <w:tcW w:w="1522" w:type="dxa"/>
          </w:tcPr>
          <w:p w14:paraId="1BB4CE4A" w14:textId="77777777" w:rsidR="005C5446" w:rsidRPr="005276CD" w:rsidRDefault="005C5446" w:rsidP="00960BC8">
            <w:pPr>
              <w:rPr>
                <w:rFonts w:eastAsia="SimSun"/>
                <w:b/>
                <w:lang w:eastAsia="zh-CN"/>
              </w:rPr>
            </w:pPr>
            <w:r w:rsidRPr="005276CD">
              <w:rPr>
                <w:rFonts w:eastAsia="SimSun"/>
                <w:b/>
                <w:lang w:eastAsia="zh-CN"/>
              </w:rPr>
              <w:t>Company</w:t>
            </w:r>
          </w:p>
        </w:tc>
        <w:tc>
          <w:tcPr>
            <w:tcW w:w="2700" w:type="dxa"/>
          </w:tcPr>
          <w:p w14:paraId="025AADB3" w14:textId="77777777" w:rsidR="005C5446" w:rsidRPr="005276CD" w:rsidRDefault="005C5446" w:rsidP="00960BC8">
            <w:pPr>
              <w:rPr>
                <w:rFonts w:eastAsia="SimSun"/>
                <w:b/>
                <w:lang w:eastAsia="zh-CN"/>
              </w:rPr>
            </w:pPr>
            <w:r>
              <w:rPr>
                <w:rFonts w:eastAsia="SimSun"/>
                <w:b/>
                <w:lang w:eastAsia="zh-CN"/>
              </w:rPr>
              <w:t>Yes/No</w:t>
            </w:r>
          </w:p>
        </w:tc>
        <w:tc>
          <w:tcPr>
            <w:tcW w:w="5128" w:type="dxa"/>
          </w:tcPr>
          <w:p w14:paraId="374B5499" w14:textId="031DB768" w:rsidR="005C5446" w:rsidRDefault="005C5446" w:rsidP="00960BC8">
            <w:pPr>
              <w:rPr>
                <w:rFonts w:eastAsia="SimSun"/>
                <w:b/>
                <w:lang w:eastAsia="zh-CN"/>
              </w:rPr>
            </w:pPr>
            <w:r>
              <w:rPr>
                <w:rFonts w:eastAsia="SimSun"/>
                <w:b/>
                <w:lang w:eastAsia="zh-CN"/>
              </w:rPr>
              <w:t>Please explain: If Yes – should it be per UE</w:t>
            </w:r>
            <w:r w:rsidR="009E7D68">
              <w:rPr>
                <w:rFonts w:eastAsia="SimSun"/>
                <w:b/>
                <w:lang w:eastAsia="zh-CN"/>
              </w:rPr>
              <w:t>/BC</w:t>
            </w:r>
            <w:r>
              <w:rPr>
                <w:rFonts w:eastAsia="SimSun"/>
                <w:b/>
                <w:lang w:eastAsia="zh-CN"/>
              </w:rPr>
              <w:t>, optional/mandatory, TDD/FDD, FR1/FR2 diff</w:t>
            </w:r>
            <w:r w:rsidR="009E7D68">
              <w:rPr>
                <w:rFonts w:eastAsia="SimSun"/>
                <w:b/>
                <w:lang w:eastAsia="zh-CN"/>
              </w:rPr>
              <w:t>?</w:t>
            </w:r>
          </w:p>
          <w:p w14:paraId="6BC66412" w14:textId="14F6EAF4" w:rsidR="005C5446" w:rsidRPr="005276CD" w:rsidRDefault="005C5446" w:rsidP="00960BC8">
            <w:pPr>
              <w:rPr>
                <w:rFonts w:eastAsia="SimSun"/>
                <w:b/>
                <w:lang w:eastAsia="zh-CN"/>
              </w:rPr>
            </w:pPr>
            <w:r>
              <w:rPr>
                <w:rFonts w:eastAsia="SimSun"/>
                <w:b/>
                <w:lang w:eastAsia="zh-CN"/>
              </w:rPr>
              <w:lastRenderedPageBreak/>
              <w:t>If No – explain how UE indicates the maximum</w:t>
            </w:r>
            <w:r w:rsidR="00D5732B">
              <w:rPr>
                <w:rFonts w:eastAsia="SimSun"/>
                <w:b/>
                <w:lang w:eastAsia="zh-CN"/>
              </w:rPr>
              <w:t xml:space="preserve"> total</w:t>
            </w:r>
            <w:r>
              <w:rPr>
                <w:rFonts w:eastAsia="SimSun"/>
                <w:b/>
                <w:lang w:eastAsia="zh-CN"/>
              </w:rPr>
              <w:t xml:space="preserve"> number of </w:t>
            </w:r>
            <w:r w:rsidRPr="00F625D5">
              <w:rPr>
                <w:b/>
              </w:rPr>
              <w:t>configured CLI SRS-RSRP resources that are supported by the UE for CLI SRS-RSRP reporting within a slot and across all serving cells</w:t>
            </w:r>
            <w:r w:rsidR="006475E9">
              <w:rPr>
                <w:b/>
              </w:rPr>
              <w:t>.</w:t>
            </w:r>
          </w:p>
        </w:tc>
      </w:tr>
      <w:tr w:rsidR="005C5446" w14:paraId="31B53B0C" w14:textId="77777777" w:rsidTr="005C5446">
        <w:tc>
          <w:tcPr>
            <w:tcW w:w="1522" w:type="dxa"/>
          </w:tcPr>
          <w:p w14:paraId="761E187D" w14:textId="77777777" w:rsidR="005C5446" w:rsidRDefault="005C5446" w:rsidP="00960BC8">
            <w:pPr>
              <w:rPr>
                <w:rFonts w:eastAsia="SimSun"/>
                <w:lang w:eastAsia="zh-CN"/>
              </w:rPr>
            </w:pPr>
          </w:p>
        </w:tc>
        <w:tc>
          <w:tcPr>
            <w:tcW w:w="2700" w:type="dxa"/>
          </w:tcPr>
          <w:p w14:paraId="7B9E75C8" w14:textId="77777777" w:rsidR="005C5446" w:rsidRDefault="005C5446" w:rsidP="00960BC8">
            <w:pPr>
              <w:rPr>
                <w:rFonts w:eastAsia="SimSun"/>
                <w:lang w:eastAsia="zh-CN"/>
              </w:rPr>
            </w:pPr>
          </w:p>
        </w:tc>
        <w:tc>
          <w:tcPr>
            <w:tcW w:w="5128" w:type="dxa"/>
          </w:tcPr>
          <w:p w14:paraId="09197BF6" w14:textId="77777777" w:rsidR="005C5446" w:rsidRDefault="005C5446" w:rsidP="00960BC8">
            <w:pPr>
              <w:rPr>
                <w:rFonts w:eastAsia="SimSun"/>
                <w:lang w:eastAsia="zh-CN"/>
              </w:rPr>
            </w:pPr>
          </w:p>
        </w:tc>
      </w:tr>
      <w:tr w:rsidR="00BE2114" w14:paraId="3E00AC1F" w14:textId="77777777" w:rsidTr="005C5446">
        <w:tc>
          <w:tcPr>
            <w:tcW w:w="1522" w:type="dxa"/>
          </w:tcPr>
          <w:p w14:paraId="616BB165" w14:textId="77777777" w:rsidR="00BE2114" w:rsidRDefault="00BE2114" w:rsidP="00960BC8">
            <w:pPr>
              <w:rPr>
                <w:rFonts w:eastAsia="SimSun"/>
                <w:lang w:eastAsia="zh-CN"/>
              </w:rPr>
            </w:pPr>
          </w:p>
        </w:tc>
        <w:tc>
          <w:tcPr>
            <w:tcW w:w="2700" w:type="dxa"/>
          </w:tcPr>
          <w:p w14:paraId="7B815238" w14:textId="77777777" w:rsidR="00BE2114" w:rsidRDefault="00BE2114" w:rsidP="00960BC8">
            <w:pPr>
              <w:rPr>
                <w:rFonts w:eastAsia="SimSun"/>
                <w:lang w:eastAsia="zh-CN"/>
              </w:rPr>
            </w:pPr>
          </w:p>
        </w:tc>
        <w:tc>
          <w:tcPr>
            <w:tcW w:w="5128" w:type="dxa"/>
          </w:tcPr>
          <w:p w14:paraId="2B3C2914" w14:textId="77777777" w:rsidR="00BE2114" w:rsidRDefault="00BE2114" w:rsidP="00960BC8">
            <w:pPr>
              <w:rPr>
                <w:rFonts w:eastAsia="SimSun"/>
                <w:lang w:eastAsia="zh-CN"/>
              </w:rPr>
            </w:pPr>
          </w:p>
        </w:tc>
      </w:tr>
    </w:tbl>
    <w:p w14:paraId="10A71B6C" w14:textId="77777777" w:rsidR="005C5446" w:rsidRDefault="005C5446" w:rsidP="005C5446">
      <w:pPr>
        <w:rPr>
          <w:rFonts w:eastAsia="SimSun"/>
          <w:lang w:eastAsia="zh-CN"/>
        </w:rPr>
      </w:pPr>
    </w:p>
    <w:p w14:paraId="213F1C43" w14:textId="05BD5978" w:rsidR="006533C5" w:rsidRDefault="006533C5" w:rsidP="00E504DC">
      <w:pPr>
        <w:tabs>
          <w:tab w:val="num" w:pos="720"/>
        </w:tabs>
        <w:spacing w:line="276" w:lineRule="auto"/>
        <w:rPr>
          <w:lang w:val="en-US" w:eastAsia="zh-CN"/>
        </w:rPr>
      </w:pPr>
      <w:r>
        <w:rPr>
          <w:lang w:val="en-US" w:eastAsia="zh-CN"/>
        </w:rPr>
        <w:t xml:space="preserve">Similarly, CLI-RSSI measurement </w:t>
      </w:r>
      <w:r w:rsidR="00466DBF">
        <w:rPr>
          <w:lang w:val="en-US" w:eastAsia="zh-CN"/>
        </w:rPr>
        <w:t xml:space="preserve">also </w:t>
      </w:r>
      <w:r>
        <w:rPr>
          <w:lang w:val="en-US" w:eastAsia="zh-CN"/>
        </w:rPr>
        <w:t>consumes UE</w:t>
      </w:r>
      <w:r w:rsidR="00466DBF">
        <w:rPr>
          <w:lang w:val="en-US" w:eastAsia="zh-CN"/>
        </w:rPr>
        <w:t>’s</w:t>
      </w:r>
      <w:r>
        <w:rPr>
          <w:lang w:val="en-US" w:eastAsia="zh-CN"/>
        </w:rPr>
        <w:t xml:space="preserve"> measurement </w:t>
      </w:r>
      <w:r w:rsidR="00E40D93">
        <w:rPr>
          <w:lang w:val="en-US" w:eastAsia="zh-CN"/>
        </w:rPr>
        <w:t>capabilities</w:t>
      </w:r>
      <w:r>
        <w:rPr>
          <w:lang w:val="en-US" w:eastAsia="zh-CN"/>
        </w:rPr>
        <w:t>.</w:t>
      </w:r>
      <w:r w:rsidR="009E7D68">
        <w:rPr>
          <w:lang w:val="en-US" w:eastAsia="zh-CN"/>
        </w:rPr>
        <w:t xml:space="preserve"> So </w:t>
      </w:r>
      <w:r w:rsidR="00341E67">
        <w:rPr>
          <w:lang w:val="en-US" w:eastAsia="zh-CN"/>
        </w:rPr>
        <w:t>[5]</w:t>
      </w:r>
      <w:r w:rsidR="009E7D68">
        <w:rPr>
          <w:lang w:val="en-US" w:eastAsia="zh-CN"/>
        </w:rPr>
        <w:t xml:space="preserve"> argued that i</w:t>
      </w:r>
      <w:r>
        <w:rPr>
          <w:lang w:val="en-US" w:eastAsia="zh-CN"/>
        </w:rPr>
        <w:t xml:space="preserve">t is necessary to define capability for the </w:t>
      </w:r>
      <w:r w:rsidR="00E40D93">
        <w:rPr>
          <w:lang w:val="en-US" w:eastAsia="zh-CN"/>
        </w:rPr>
        <w:t xml:space="preserve">total </w:t>
      </w:r>
      <w:r>
        <w:rPr>
          <w:lang w:val="en-US" w:eastAsia="zh-CN"/>
        </w:rPr>
        <w:t>CLI-RSSI measurement</w:t>
      </w:r>
      <w:r w:rsidR="00E40D93">
        <w:rPr>
          <w:lang w:val="en-US" w:eastAsia="zh-CN"/>
        </w:rPr>
        <w:t xml:space="preserve"> resources that the UE can measure in all the serving cells</w:t>
      </w:r>
      <w:r>
        <w:rPr>
          <w:lang w:val="en-US" w:eastAsia="zh-CN"/>
        </w:rPr>
        <w:t xml:space="preserve">. </w:t>
      </w:r>
    </w:p>
    <w:p w14:paraId="6E4B19AF" w14:textId="0CBAD0DB" w:rsidR="009E7D68" w:rsidRPr="005276CD" w:rsidRDefault="009E7D68" w:rsidP="009E7D68">
      <w:pPr>
        <w:rPr>
          <w:rFonts w:eastAsia="SimSun"/>
          <w:b/>
          <w:lang w:eastAsia="zh-CN"/>
        </w:rPr>
      </w:pPr>
      <w:r w:rsidRPr="005276CD">
        <w:rPr>
          <w:rFonts w:eastAsia="SimSun"/>
          <w:b/>
          <w:lang w:eastAsia="zh-CN"/>
        </w:rPr>
        <w:t>Q</w:t>
      </w:r>
      <w:r>
        <w:rPr>
          <w:rFonts w:eastAsia="SimSun"/>
          <w:b/>
          <w:lang w:eastAsia="zh-CN"/>
        </w:rPr>
        <w:t>8</w:t>
      </w:r>
      <w:r w:rsidRPr="005276CD">
        <w:rPr>
          <w:rFonts w:eastAsia="SimSun"/>
          <w:b/>
          <w:lang w:eastAsia="zh-CN"/>
        </w:rPr>
        <w:t xml:space="preserve">. </w:t>
      </w:r>
      <w:r>
        <w:rPr>
          <w:rFonts w:eastAsia="SimSun"/>
          <w:b/>
          <w:lang w:eastAsia="zh-CN"/>
        </w:rPr>
        <w:t xml:space="preserve">Should a new UE capability </w:t>
      </w:r>
      <w:r>
        <w:rPr>
          <w:b/>
          <w:bCs/>
          <w:lang w:val="en-US" w:eastAsia="zh-CN"/>
        </w:rPr>
        <w:t xml:space="preserve">be </w:t>
      </w:r>
      <w:r w:rsidRPr="005C5446">
        <w:rPr>
          <w:b/>
          <w:bCs/>
          <w:iCs/>
          <w:lang w:val="en-US" w:eastAsia="zh-CN"/>
        </w:rPr>
        <w:t>defined</w:t>
      </w:r>
      <w:r w:rsidRPr="00F625D5">
        <w:rPr>
          <w:b/>
          <w:bCs/>
          <w:lang w:val="en-US" w:eastAsia="zh-CN"/>
        </w:rPr>
        <w:t xml:space="preserve"> in beam management capability to </w:t>
      </w:r>
      <w:r w:rsidRPr="00F625D5">
        <w:rPr>
          <w:b/>
        </w:rPr>
        <w:t xml:space="preserve">indicate maximum total number of configured CLI </w:t>
      </w:r>
      <w:r>
        <w:rPr>
          <w:b/>
        </w:rPr>
        <w:t>RSSI</w:t>
      </w:r>
      <w:r w:rsidRPr="00F625D5">
        <w:rPr>
          <w:b/>
        </w:rPr>
        <w:t xml:space="preserve"> resources that are supported by the UE for CLI</w:t>
      </w:r>
      <w:r w:rsidR="00A261BF">
        <w:rPr>
          <w:b/>
        </w:rPr>
        <w:t>-RSSI</w:t>
      </w:r>
      <w:r w:rsidRPr="00F625D5">
        <w:rPr>
          <w:b/>
        </w:rPr>
        <w:t xml:space="preserve"> reporting within a slot and across all serving cells</w:t>
      </w:r>
      <w:r>
        <w:rPr>
          <w:rFonts w:eastAsia="SimSun"/>
          <w:b/>
          <w:lang w:eastAsia="zh-CN"/>
        </w:rPr>
        <w:t>?</w:t>
      </w:r>
    </w:p>
    <w:tbl>
      <w:tblPr>
        <w:tblStyle w:val="TableGrid"/>
        <w:tblW w:w="0" w:type="auto"/>
        <w:tblLook w:val="04A0" w:firstRow="1" w:lastRow="0" w:firstColumn="1" w:lastColumn="0" w:noHBand="0" w:noVBand="1"/>
      </w:tblPr>
      <w:tblGrid>
        <w:gridCol w:w="1522"/>
        <w:gridCol w:w="2700"/>
        <w:gridCol w:w="5128"/>
      </w:tblGrid>
      <w:tr w:rsidR="009E7D68" w:rsidRPr="005276CD" w14:paraId="5FD3042B" w14:textId="77777777" w:rsidTr="002918D3">
        <w:tc>
          <w:tcPr>
            <w:tcW w:w="1522" w:type="dxa"/>
          </w:tcPr>
          <w:p w14:paraId="52253B4B" w14:textId="77777777" w:rsidR="009E7D68" w:rsidRPr="005276CD" w:rsidRDefault="009E7D68" w:rsidP="00960BC8">
            <w:pPr>
              <w:rPr>
                <w:rFonts w:eastAsia="SimSun"/>
                <w:b/>
                <w:lang w:eastAsia="zh-CN"/>
              </w:rPr>
            </w:pPr>
            <w:r w:rsidRPr="005276CD">
              <w:rPr>
                <w:rFonts w:eastAsia="SimSun"/>
                <w:b/>
                <w:lang w:eastAsia="zh-CN"/>
              </w:rPr>
              <w:t>Company</w:t>
            </w:r>
          </w:p>
        </w:tc>
        <w:tc>
          <w:tcPr>
            <w:tcW w:w="2700" w:type="dxa"/>
          </w:tcPr>
          <w:p w14:paraId="79609BA9" w14:textId="77777777" w:rsidR="009E7D68" w:rsidRPr="005276CD" w:rsidRDefault="009E7D68" w:rsidP="00960BC8">
            <w:pPr>
              <w:rPr>
                <w:rFonts w:eastAsia="SimSun"/>
                <w:b/>
                <w:lang w:eastAsia="zh-CN"/>
              </w:rPr>
            </w:pPr>
            <w:r>
              <w:rPr>
                <w:rFonts w:eastAsia="SimSun"/>
                <w:b/>
                <w:lang w:eastAsia="zh-CN"/>
              </w:rPr>
              <w:t>Yes/No</w:t>
            </w:r>
          </w:p>
        </w:tc>
        <w:tc>
          <w:tcPr>
            <w:tcW w:w="5128" w:type="dxa"/>
          </w:tcPr>
          <w:p w14:paraId="0A40A66C" w14:textId="77777777" w:rsidR="009E7D68" w:rsidRDefault="009E7D68" w:rsidP="00960BC8">
            <w:pPr>
              <w:rPr>
                <w:rFonts w:eastAsia="SimSun"/>
                <w:b/>
                <w:lang w:eastAsia="zh-CN"/>
              </w:rPr>
            </w:pPr>
            <w:r>
              <w:rPr>
                <w:rFonts w:eastAsia="SimSun"/>
                <w:b/>
                <w:lang w:eastAsia="zh-CN"/>
              </w:rPr>
              <w:t>Please explain: If Yes – should it be per UE/BC, optional/mandatory, TDD/FDD, FR1/FR2 diff?</w:t>
            </w:r>
          </w:p>
          <w:p w14:paraId="6D3D32CE" w14:textId="4D612093" w:rsidR="009E7D68" w:rsidRPr="005276CD" w:rsidRDefault="009E7D68" w:rsidP="00960BC8">
            <w:pPr>
              <w:rPr>
                <w:rFonts w:eastAsia="SimSun"/>
                <w:b/>
                <w:lang w:eastAsia="zh-CN"/>
              </w:rPr>
            </w:pPr>
            <w:r>
              <w:rPr>
                <w:rFonts w:eastAsia="SimSun"/>
                <w:b/>
                <w:lang w:eastAsia="zh-CN"/>
              </w:rPr>
              <w:t xml:space="preserve">If No – explain how UE indicates the maximum </w:t>
            </w:r>
            <w:r w:rsidR="00D5732B">
              <w:rPr>
                <w:rFonts w:eastAsia="SimSun"/>
                <w:b/>
                <w:lang w:eastAsia="zh-CN"/>
              </w:rPr>
              <w:t xml:space="preserve">total </w:t>
            </w:r>
            <w:r>
              <w:rPr>
                <w:rFonts w:eastAsia="SimSun"/>
                <w:b/>
                <w:lang w:eastAsia="zh-CN"/>
              </w:rPr>
              <w:t xml:space="preserve">number of </w:t>
            </w:r>
            <w:r w:rsidRPr="00F625D5">
              <w:rPr>
                <w:b/>
              </w:rPr>
              <w:t>configured CLI SRS-RSRP resources that are supported by the UE for CLI SRS-RSRP reporting within a slot and across all serving cells</w:t>
            </w:r>
            <w:r w:rsidR="006475E9">
              <w:rPr>
                <w:b/>
              </w:rPr>
              <w:t>.</w:t>
            </w:r>
          </w:p>
        </w:tc>
      </w:tr>
      <w:tr w:rsidR="009E7D68" w14:paraId="3243A749" w14:textId="77777777" w:rsidTr="002918D3">
        <w:tc>
          <w:tcPr>
            <w:tcW w:w="1522" w:type="dxa"/>
          </w:tcPr>
          <w:p w14:paraId="3D53BEDC" w14:textId="4112477F" w:rsidR="009E7D68" w:rsidRDefault="009054A3" w:rsidP="00960BC8">
            <w:pPr>
              <w:rPr>
                <w:rFonts w:eastAsia="SimSun"/>
                <w:lang w:eastAsia="zh-CN"/>
              </w:rPr>
            </w:pPr>
            <w:r>
              <w:rPr>
                <w:rFonts w:eastAsia="SimSun"/>
                <w:lang w:eastAsia="zh-CN"/>
              </w:rPr>
              <w:t>Qualcomm</w:t>
            </w:r>
          </w:p>
        </w:tc>
        <w:tc>
          <w:tcPr>
            <w:tcW w:w="2700" w:type="dxa"/>
          </w:tcPr>
          <w:p w14:paraId="50CDE493" w14:textId="357C6140" w:rsidR="009E7D68" w:rsidRDefault="009054A3" w:rsidP="00960BC8">
            <w:pPr>
              <w:rPr>
                <w:rFonts w:eastAsia="SimSun"/>
                <w:lang w:eastAsia="zh-CN"/>
              </w:rPr>
            </w:pPr>
            <w:r>
              <w:rPr>
                <w:rFonts w:eastAsia="SimSun"/>
                <w:lang w:eastAsia="zh-CN"/>
              </w:rPr>
              <w:t>Yes</w:t>
            </w:r>
          </w:p>
        </w:tc>
        <w:tc>
          <w:tcPr>
            <w:tcW w:w="5128" w:type="dxa"/>
          </w:tcPr>
          <w:p w14:paraId="05C6AF67" w14:textId="72117E70" w:rsidR="009E7D68" w:rsidRDefault="009054A3" w:rsidP="00960BC8">
            <w:pPr>
              <w:rPr>
                <w:rFonts w:eastAsia="SimSun"/>
                <w:lang w:eastAsia="zh-CN"/>
              </w:rPr>
            </w:pPr>
            <w:r>
              <w:rPr>
                <w:rFonts w:eastAsia="SimSun"/>
                <w:lang w:eastAsia="zh-CN"/>
              </w:rPr>
              <w:t>Per UE preferred, per BC also ok,</w:t>
            </w:r>
            <w:r w:rsidR="002918D3">
              <w:rPr>
                <w:rFonts w:eastAsia="SimSun"/>
                <w:lang w:eastAsia="zh-CN"/>
              </w:rPr>
              <w:t xml:space="preserve"> cannot be per band because the capability is across all bands.</w:t>
            </w:r>
            <w:r>
              <w:rPr>
                <w:rFonts w:eastAsia="SimSun"/>
                <w:lang w:eastAsia="zh-CN"/>
              </w:rPr>
              <w:t xml:space="preserve"> M = No, TDD Only, FR1/FR2 diff = Yes (reason same as Q1).</w:t>
            </w:r>
          </w:p>
        </w:tc>
      </w:tr>
      <w:tr w:rsidR="00BE2114" w14:paraId="1ABE66F8" w14:textId="77777777" w:rsidTr="002918D3">
        <w:tc>
          <w:tcPr>
            <w:tcW w:w="1522" w:type="dxa"/>
          </w:tcPr>
          <w:p w14:paraId="2D82772F" w14:textId="642C9170" w:rsidR="00BE2114" w:rsidRDefault="009C7710" w:rsidP="00960BC8">
            <w:pPr>
              <w:rPr>
                <w:rFonts w:eastAsia="SimSun"/>
                <w:lang w:eastAsia="zh-CN"/>
              </w:rPr>
            </w:pPr>
            <w:r>
              <w:rPr>
                <w:rFonts w:eastAsia="SimSun"/>
                <w:lang w:eastAsia="zh-CN"/>
              </w:rPr>
              <w:t>Ericsson</w:t>
            </w:r>
          </w:p>
        </w:tc>
        <w:tc>
          <w:tcPr>
            <w:tcW w:w="2700" w:type="dxa"/>
          </w:tcPr>
          <w:p w14:paraId="01230E89" w14:textId="19A52C94" w:rsidR="00BE2114" w:rsidRDefault="009C7710" w:rsidP="00960BC8">
            <w:pPr>
              <w:rPr>
                <w:rFonts w:eastAsia="SimSun"/>
                <w:lang w:eastAsia="zh-CN"/>
              </w:rPr>
            </w:pPr>
            <w:r>
              <w:rPr>
                <w:rFonts w:eastAsia="SimSun"/>
                <w:lang w:eastAsia="zh-CN"/>
              </w:rPr>
              <w:t>NA</w:t>
            </w:r>
          </w:p>
        </w:tc>
        <w:tc>
          <w:tcPr>
            <w:tcW w:w="5128" w:type="dxa"/>
          </w:tcPr>
          <w:p w14:paraId="38F143AF" w14:textId="7FD3C5AC" w:rsidR="00BE2114" w:rsidRDefault="009C7710" w:rsidP="00960BC8">
            <w:pPr>
              <w:rPr>
                <w:rFonts w:eastAsia="SimSun"/>
                <w:lang w:eastAsia="zh-CN"/>
              </w:rPr>
            </w:pPr>
            <w:r>
              <w:rPr>
                <w:rFonts w:eastAsia="SimSun"/>
                <w:lang w:eastAsia="zh-CN"/>
              </w:rPr>
              <w:t>Same comment as in Q7.</w:t>
            </w:r>
          </w:p>
        </w:tc>
      </w:tr>
      <w:tr w:rsidR="00C25867" w14:paraId="0B57F911" w14:textId="77777777" w:rsidTr="002918D3">
        <w:tc>
          <w:tcPr>
            <w:tcW w:w="1522" w:type="dxa"/>
          </w:tcPr>
          <w:p w14:paraId="6DC7780E" w14:textId="522A093D" w:rsidR="00C25867" w:rsidRDefault="00C25867" w:rsidP="00960BC8">
            <w:pPr>
              <w:rPr>
                <w:rFonts w:eastAsia="SimSun"/>
                <w:lang w:eastAsia="zh-CN"/>
              </w:rPr>
            </w:pPr>
            <w:r>
              <w:rPr>
                <w:rFonts w:eastAsia="SimSun"/>
                <w:lang w:eastAsia="zh-CN"/>
              </w:rPr>
              <w:t>Nokia</w:t>
            </w:r>
          </w:p>
        </w:tc>
        <w:tc>
          <w:tcPr>
            <w:tcW w:w="2700" w:type="dxa"/>
          </w:tcPr>
          <w:p w14:paraId="18559A70" w14:textId="78C30467" w:rsidR="00C25867" w:rsidRDefault="00C25867" w:rsidP="00960BC8">
            <w:pPr>
              <w:rPr>
                <w:rFonts w:eastAsia="SimSun"/>
                <w:lang w:eastAsia="zh-CN"/>
              </w:rPr>
            </w:pPr>
            <w:r>
              <w:rPr>
                <w:rFonts w:eastAsia="SimSun"/>
                <w:lang w:eastAsia="zh-CN"/>
              </w:rPr>
              <w:t>NA</w:t>
            </w:r>
          </w:p>
        </w:tc>
        <w:tc>
          <w:tcPr>
            <w:tcW w:w="5128" w:type="dxa"/>
          </w:tcPr>
          <w:p w14:paraId="27127D27" w14:textId="7A9FDF77" w:rsidR="00C25867" w:rsidRDefault="00C25867" w:rsidP="00960BC8">
            <w:pPr>
              <w:rPr>
                <w:rFonts w:eastAsia="SimSun"/>
                <w:lang w:eastAsia="zh-CN"/>
              </w:rPr>
            </w:pPr>
            <w:r>
              <w:rPr>
                <w:rFonts w:eastAsia="SimSun"/>
                <w:lang w:eastAsia="zh-CN"/>
              </w:rPr>
              <w:t>Same as comment in Q7</w:t>
            </w:r>
          </w:p>
        </w:tc>
      </w:tr>
      <w:tr w:rsidR="000F2885" w14:paraId="326CFD97" w14:textId="77777777" w:rsidTr="002918D3">
        <w:tc>
          <w:tcPr>
            <w:tcW w:w="1522" w:type="dxa"/>
          </w:tcPr>
          <w:p w14:paraId="701FD601" w14:textId="6AE46E96" w:rsidR="000F2885" w:rsidRDefault="000F2885" w:rsidP="00960BC8">
            <w:pPr>
              <w:rPr>
                <w:rFonts w:eastAsia="SimSun"/>
                <w:lang w:eastAsia="zh-CN"/>
              </w:rPr>
            </w:pPr>
            <w:r>
              <w:rPr>
                <w:rFonts w:eastAsia="SimSun"/>
                <w:lang w:eastAsia="zh-CN"/>
              </w:rPr>
              <w:t>ZTE</w:t>
            </w:r>
          </w:p>
        </w:tc>
        <w:tc>
          <w:tcPr>
            <w:tcW w:w="2700" w:type="dxa"/>
          </w:tcPr>
          <w:p w14:paraId="1061DAFA" w14:textId="6E9F997A" w:rsidR="000F2885" w:rsidRDefault="000F2885" w:rsidP="00960BC8">
            <w:pPr>
              <w:rPr>
                <w:rFonts w:eastAsia="SimSun"/>
                <w:lang w:eastAsia="zh-CN"/>
              </w:rPr>
            </w:pPr>
            <w:r>
              <w:rPr>
                <w:rFonts w:eastAsia="SimSun"/>
                <w:lang w:eastAsia="zh-CN"/>
              </w:rPr>
              <w:t>NA</w:t>
            </w:r>
          </w:p>
        </w:tc>
        <w:tc>
          <w:tcPr>
            <w:tcW w:w="5128" w:type="dxa"/>
          </w:tcPr>
          <w:p w14:paraId="151A70FB" w14:textId="78326C9E" w:rsidR="000F2885" w:rsidRDefault="000F2885" w:rsidP="00960BC8">
            <w:pPr>
              <w:rPr>
                <w:rFonts w:eastAsia="SimSun"/>
                <w:lang w:eastAsia="zh-CN"/>
              </w:rPr>
            </w:pPr>
            <w:r>
              <w:rPr>
                <w:rFonts w:eastAsia="SimSun"/>
                <w:lang w:eastAsia="zh-CN"/>
              </w:rPr>
              <w:t>Same as comment in Q7.</w:t>
            </w:r>
          </w:p>
        </w:tc>
      </w:tr>
      <w:tr w:rsidR="002F5FD5" w14:paraId="3948CF9F" w14:textId="77777777" w:rsidTr="002918D3">
        <w:tc>
          <w:tcPr>
            <w:tcW w:w="1522" w:type="dxa"/>
          </w:tcPr>
          <w:p w14:paraId="19E02994" w14:textId="3951EC11" w:rsidR="002F5FD5" w:rsidRPr="002F5FD5" w:rsidRDefault="002F5FD5" w:rsidP="002F5FD5">
            <w:pPr>
              <w:rPr>
                <w:rFonts w:eastAsia="Malgun Gothic"/>
                <w:lang w:eastAsia="ko-KR"/>
              </w:rPr>
            </w:pPr>
            <w:r>
              <w:rPr>
                <w:rFonts w:eastAsia="Malgun Gothic" w:hint="eastAsia"/>
                <w:lang w:eastAsia="ko-KR"/>
              </w:rPr>
              <w:t>LG</w:t>
            </w:r>
          </w:p>
        </w:tc>
        <w:tc>
          <w:tcPr>
            <w:tcW w:w="2700" w:type="dxa"/>
          </w:tcPr>
          <w:p w14:paraId="47A7D288" w14:textId="768AC9F0" w:rsidR="002F5FD5" w:rsidRDefault="002F5FD5" w:rsidP="002F5FD5">
            <w:pPr>
              <w:rPr>
                <w:rFonts w:eastAsia="SimSun"/>
                <w:lang w:eastAsia="zh-CN"/>
              </w:rPr>
            </w:pPr>
            <w:r>
              <w:rPr>
                <w:rFonts w:eastAsia="SimSun"/>
                <w:lang w:eastAsia="zh-CN"/>
              </w:rPr>
              <w:t>NA</w:t>
            </w:r>
          </w:p>
        </w:tc>
        <w:tc>
          <w:tcPr>
            <w:tcW w:w="5128" w:type="dxa"/>
          </w:tcPr>
          <w:p w14:paraId="0C4474FD" w14:textId="4571F127" w:rsidR="002F5FD5" w:rsidRDefault="002F5FD5" w:rsidP="002F5FD5">
            <w:pPr>
              <w:rPr>
                <w:rFonts w:eastAsia="SimSun"/>
                <w:lang w:eastAsia="zh-CN"/>
              </w:rPr>
            </w:pPr>
            <w:r>
              <w:rPr>
                <w:rFonts w:eastAsia="SimSun"/>
                <w:lang w:eastAsia="zh-CN"/>
              </w:rPr>
              <w:t>Same as comment in Q7.</w:t>
            </w:r>
          </w:p>
        </w:tc>
      </w:tr>
      <w:tr w:rsidR="001B360E" w14:paraId="596962A3" w14:textId="77777777" w:rsidTr="002918D3">
        <w:tc>
          <w:tcPr>
            <w:tcW w:w="1522" w:type="dxa"/>
          </w:tcPr>
          <w:p w14:paraId="61DD76EB" w14:textId="7F65FDEF" w:rsidR="001B360E" w:rsidRDefault="001B360E" w:rsidP="001B360E">
            <w:pPr>
              <w:rPr>
                <w:rFonts w:eastAsia="Malgun Gothic"/>
                <w:lang w:eastAsia="ko-KR"/>
              </w:rPr>
            </w:pPr>
            <w:r>
              <w:rPr>
                <w:rFonts w:eastAsia="SimSun"/>
                <w:lang w:eastAsia="zh-CN"/>
              </w:rPr>
              <w:t xml:space="preserve">Huawei, </w:t>
            </w:r>
            <w:proofErr w:type="spellStart"/>
            <w:r>
              <w:rPr>
                <w:rFonts w:eastAsia="SimSun"/>
                <w:lang w:eastAsia="zh-CN"/>
              </w:rPr>
              <w:t>HiSilicon</w:t>
            </w:r>
            <w:proofErr w:type="spellEnd"/>
          </w:p>
        </w:tc>
        <w:tc>
          <w:tcPr>
            <w:tcW w:w="2700" w:type="dxa"/>
          </w:tcPr>
          <w:p w14:paraId="0827F9EE" w14:textId="06CBB9CE" w:rsidR="001B360E" w:rsidRDefault="001B360E" w:rsidP="001B360E">
            <w:pPr>
              <w:rPr>
                <w:rFonts w:eastAsia="SimSun"/>
                <w:lang w:eastAsia="zh-CN"/>
              </w:rPr>
            </w:pPr>
            <w:r>
              <w:rPr>
                <w:rFonts w:eastAsia="SimSun"/>
                <w:lang w:eastAsia="zh-CN"/>
              </w:rPr>
              <w:t>NA</w:t>
            </w:r>
          </w:p>
        </w:tc>
        <w:tc>
          <w:tcPr>
            <w:tcW w:w="5128" w:type="dxa"/>
          </w:tcPr>
          <w:p w14:paraId="00ABC9CD" w14:textId="50A3D09A" w:rsidR="001B360E" w:rsidRDefault="001B360E" w:rsidP="001B360E">
            <w:pPr>
              <w:rPr>
                <w:rFonts w:eastAsia="SimSun"/>
                <w:lang w:eastAsia="zh-CN"/>
              </w:rPr>
            </w:pPr>
            <w:r>
              <w:rPr>
                <w:rFonts w:eastAsia="SimSun"/>
                <w:lang w:eastAsia="zh-CN"/>
              </w:rPr>
              <w:t>Same comment as in Q7.</w:t>
            </w:r>
          </w:p>
        </w:tc>
      </w:tr>
    </w:tbl>
    <w:p w14:paraId="71543E7F" w14:textId="77777777" w:rsidR="00515210" w:rsidRDefault="00515210" w:rsidP="00515210">
      <w:pPr>
        <w:rPr>
          <w:rFonts w:eastAsia="SimSun"/>
          <w:b/>
          <w:lang w:eastAsia="zh-CN"/>
        </w:rPr>
      </w:pPr>
    </w:p>
    <w:p w14:paraId="7CF6362F" w14:textId="77777777" w:rsidR="00515210" w:rsidRDefault="00515210" w:rsidP="00515210">
      <w:pPr>
        <w:rPr>
          <w:rFonts w:eastAsia="SimSun"/>
          <w:b/>
          <w:lang w:eastAsia="zh-CN"/>
        </w:rPr>
      </w:pPr>
      <w:r w:rsidRPr="00515210">
        <w:rPr>
          <w:rFonts w:eastAsia="SimSun"/>
          <w:b/>
          <w:lang w:eastAsia="zh-CN"/>
        </w:rPr>
        <w:t xml:space="preserve">Summary of Q7/Q7a/Q8: </w:t>
      </w:r>
    </w:p>
    <w:p w14:paraId="28062285" w14:textId="5B3F7DBF" w:rsidR="009947F9" w:rsidRDefault="009947F9" w:rsidP="00515210">
      <w:pPr>
        <w:rPr>
          <w:rFonts w:eastAsia="SimSun"/>
          <w:lang w:eastAsia="zh-CN"/>
        </w:rPr>
      </w:pPr>
      <w:r>
        <w:rPr>
          <w:rFonts w:eastAsia="SimSun"/>
          <w:lang w:eastAsia="zh-CN"/>
        </w:rPr>
        <w:t>T</w:t>
      </w:r>
      <w:r w:rsidR="00515210" w:rsidRPr="00991264">
        <w:rPr>
          <w:rFonts w:eastAsia="SimSun"/>
          <w:lang w:eastAsia="zh-CN"/>
        </w:rPr>
        <w:t>here seems to be</w:t>
      </w:r>
      <w:r w:rsidR="00FF01AA">
        <w:rPr>
          <w:rFonts w:eastAsia="SimSun"/>
          <w:lang w:eastAsia="zh-CN"/>
        </w:rPr>
        <w:t xml:space="preserve"> a</w:t>
      </w:r>
      <w:r w:rsidR="00515210" w:rsidRPr="00991264">
        <w:rPr>
          <w:rFonts w:eastAsia="SimSun"/>
          <w:lang w:eastAsia="zh-CN"/>
        </w:rPr>
        <w:t xml:space="preserve"> general understanding </w:t>
      </w:r>
      <w:r w:rsidR="009B5B02">
        <w:rPr>
          <w:rFonts w:eastAsia="SimSun"/>
          <w:lang w:eastAsia="zh-CN"/>
        </w:rPr>
        <w:t xml:space="preserve">(based on comments in the email) that </w:t>
      </w:r>
      <w:r>
        <w:rPr>
          <w:rFonts w:eastAsia="SimSun"/>
          <w:lang w:eastAsia="zh-CN"/>
        </w:rPr>
        <w:t xml:space="preserve">network should ensure </w:t>
      </w:r>
      <w:r w:rsidR="00515210" w:rsidRPr="00991264">
        <w:rPr>
          <w:rFonts w:eastAsia="SimSun"/>
          <w:lang w:eastAsia="zh-CN"/>
        </w:rPr>
        <w:t xml:space="preserve">that </w:t>
      </w:r>
      <w:r>
        <w:t>number of configured resources doesn’t exceed the UE capability. As all UEs supporting CLI cannot be forced to support 32/64 CLI resources, a</w:t>
      </w:r>
      <w:r w:rsidR="00FF01AA">
        <w:rPr>
          <w:rFonts w:eastAsia="SimSun"/>
          <w:lang w:eastAsia="zh-CN"/>
        </w:rPr>
        <w:t>dditional</w:t>
      </w:r>
      <w:r w:rsidR="00515210" w:rsidRPr="00991264">
        <w:rPr>
          <w:rFonts w:eastAsia="SimSun"/>
          <w:lang w:eastAsia="zh-CN"/>
        </w:rPr>
        <w:t xml:space="preserve"> capabilities will be required to indicate maximum number of SRS-RSRP and CLI-RSSI resources that a UE can support for CLI measurements</w:t>
      </w:r>
      <w:r>
        <w:rPr>
          <w:rFonts w:eastAsia="SimSun"/>
          <w:lang w:eastAsia="zh-CN"/>
        </w:rPr>
        <w:t>.</w:t>
      </w:r>
    </w:p>
    <w:p w14:paraId="6891C7F1" w14:textId="5D5D5030" w:rsidR="00515210" w:rsidRPr="00991264" w:rsidRDefault="009947F9" w:rsidP="00515210">
      <w:pPr>
        <w:rPr>
          <w:rFonts w:eastAsia="SimSun"/>
          <w:lang w:eastAsia="zh-CN"/>
        </w:rPr>
      </w:pPr>
      <w:r>
        <w:rPr>
          <w:rFonts w:eastAsia="SimSun"/>
          <w:lang w:eastAsia="zh-CN"/>
        </w:rPr>
        <w:t>However,</w:t>
      </w:r>
      <w:r w:rsidR="00515210" w:rsidRPr="00991264">
        <w:rPr>
          <w:rFonts w:eastAsia="SimSun"/>
          <w:lang w:eastAsia="zh-CN"/>
        </w:rPr>
        <w:t xml:space="preserve"> majority of the companies express that RAN2 cannot conclude on how exactly such capabilit</w:t>
      </w:r>
      <w:r w:rsidR="00FF01AA">
        <w:rPr>
          <w:rFonts w:eastAsia="SimSun"/>
          <w:lang w:eastAsia="zh-CN"/>
        </w:rPr>
        <w:t>y(</w:t>
      </w:r>
      <w:proofErr w:type="spellStart"/>
      <w:r w:rsidR="00FF01AA">
        <w:rPr>
          <w:rFonts w:eastAsia="SimSun"/>
          <w:lang w:eastAsia="zh-CN"/>
        </w:rPr>
        <w:t>ies</w:t>
      </w:r>
      <w:proofErr w:type="spellEnd"/>
      <w:r w:rsidR="00FF01AA">
        <w:rPr>
          <w:rFonts w:eastAsia="SimSun"/>
          <w:lang w:eastAsia="zh-CN"/>
        </w:rPr>
        <w:t>)</w:t>
      </w:r>
      <w:r w:rsidR="00515210" w:rsidRPr="00991264">
        <w:rPr>
          <w:rFonts w:eastAsia="SimSun"/>
          <w:lang w:eastAsia="zh-CN"/>
        </w:rPr>
        <w:t xml:space="preserve"> is</w:t>
      </w:r>
      <w:r w:rsidR="00FF01AA">
        <w:rPr>
          <w:rFonts w:eastAsia="SimSun"/>
          <w:lang w:eastAsia="zh-CN"/>
        </w:rPr>
        <w:t>/are</w:t>
      </w:r>
      <w:r w:rsidR="00515210" w:rsidRPr="00991264">
        <w:rPr>
          <w:rFonts w:eastAsia="SimSun"/>
          <w:lang w:eastAsia="zh-CN"/>
        </w:rPr>
        <w:t xml:space="preserve"> introduced/clarified.</w:t>
      </w:r>
      <w:r w:rsidR="003C3AD1" w:rsidRPr="00991264">
        <w:rPr>
          <w:rFonts w:eastAsia="SimSun"/>
          <w:lang w:eastAsia="zh-CN"/>
        </w:rPr>
        <w:t xml:space="preserve"> Companies expressed (in the answers above and/or by email responses) that</w:t>
      </w:r>
      <w:r w:rsidR="00F37495" w:rsidRPr="00991264">
        <w:rPr>
          <w:rFonts w:eastAsia="SimSun"/>
          <w:lang w:eastAsia="zh-CN"/>
        </w:rPr>
        <w:t xml:space="preserve"> RAN1 </w:t>
      </w:r>
      <w:r>
        <w:rPr>
          <w:rFonts w:eastAsia="SimSun"/>
          <w:lang w:eastAsia="zh-CN"/>
        </w:rPr>
        <w:t>is likely to</w:t>
      </w:r>
      <w:r w:rsidR="00F37495" w:rsidRPr="00991264">
        <w:rPr>
          <w:rFonts w:eastAsia="SimSun"/>
          <w:lang w:eastAsia="zh-CN"/>
        </w:rPr>
        <w:t xml:space="preserve"> discuss </w:t>
      </w:r>
      <w:r>
        <w:rPr>
          <w:rFonts w:eastAsia="SimSun"/>
          <w:lang w:eastAsia="zh-CN"/>
        </w:rPr>
        <w:t>capabilities</w:t>
      </w:r>
      <w:r w:rsidR="00F37495" w:rsidRPr="00991264">
        <w:rPr>
          <w:rFonts w:eastAsia="SimSun"/>
          <w:lang w:eastAsia="zh-CN"/>
        </w:rPr>
        <w:t xml:space="preserve"> later and</w:t>
      </w:r>
      <w:r w:rsidR="003C3AD1" w:rsidRPr="00991264">
        <w:rPr>
          <w:rFonts w:eastAsia="SimSun"/>
          <w:lang w:eastAsia="zh-CN"/>
        </w:rPr>
        <w:t xml:space="preserve"> </w:t>
      </w:r>
      <w:r w:rsidR="00FF01AA">
        <w:rPr>
          <w:rFonts w:eastAsia="SimSun"/>
          <w:lang w:eastAsia="zh-CN"/>
        </w:rPr>
        <w:t xml:space="preserve">RAN2 can </w:t>
      </w:r>
      <w:r w:rsidR="003C3AD1" w:rsidRPr="00991264">
        <w:rPr>
          <w:rFonts w:eastAsia="SimSun"/>
          <w:lang w:eastAsia="zh-CN"/>
        </w:rPr>
        <w:t xml:space="preserve">send LS to RAN1 </w:t>
      </w:r>
      <w:r w:rsidR="00F37495" w:rsidRPr="00991264">
        <w:rPr>
          <w:rFonts w:eastAsia="SimSun"/>
          <w:lang w:eastAsia="zh-CN"/>
        </w:rPr>
        <w:t>regarding this</w:t>
      </w:r>
      <w:r>
        <w:rPr>
          <w:rFonts w:eastAsia="SimSun"/>
          <w:lang w:eastAsia="zh-CN"/>
        </w:rPr>
        <w:t xml:space="preserve"> aspect</w:t>
      </w:r>
      <w:r w:rsidR="00FF01AA">
        <w:rPr>
          <w:rFonts w:eastAsia="SimSun"/>
          <w:lang w:eastAsia="zh-CN"/>
        </w:rPr>
        <w:t>.</w:t>
      </w:r>
      <w:r w:rsidR="003C3AD1" w:rsidRPr="00991264">
        <w:rPr>
          <w:rFonts w:eastAsia="SimSun"/>
          <w:lang w:eastAsia="zh-CN"/>
        </w:rPr>
        <w:t xml:space="preserve"> </w:t>
      </w:r>
    </w:p>
    <w:p w14:paraId="67F1717E" w14:textId="77777777" w:rsidR="00C93CCC" w:rsidRDefault="00F37495" w:rsidP="00C93CCC">
      <w:pPr>
        <w:pStyle w:val="Observation"/>
        <w:rPr>
          <w:color w:val="000000"/>
        </w:rPr>
      </w:pPr>
      <w:bookmarkStart w:id="39" w:name="_Toc24104967"/>
      <w:bookmarkStart w:id="40" w:name="_Toc24104987"/>
      <w:bookmarkStart w:id="41" w:name="_Toc24105067"/>
      <w:bookmarkStart w:id="42" w:name="_Toc24105080"/>
      <w:bookmarkStart w:id="43" w:name="_Toc24145947"/>
      <w:r w:rsidRPr="00991264">
        <w:rPr>
          <w:color w:val="000000"/>
        </w:rPr>
        <w:t>Other capabilities related to maximum number of CLI resources that a UE can support would be required but RAN2 cannot conclude on them until RAN1 has discussed it.</w:t>
      </w:r>
      <w:bookmarkEnd w:id="39"/>
      <w:bookmarkEnd w:id="40"/>
      <w:bookmarkEnd w:id="41"/>
      <w:bookmarkEnd w:id="42"/>
      <w:bookmarkEnd w:id="43"/>
    </w:p>
    <w:p w14:paraId="383C7C01" w14:textId="3B610ED7" w:rsidR="00C93CCC" w:rsidRPr="00C93CCC" w:rsidRDefault="00897E6C" w:rsidP="00C93CCC">
      <w:pPr>
        <w:pStyle w:val="Observation"/>
        <w:rPr>
          <w:color w:val="000000"/>
        </w:rPr>
      </w:pPr>
      <w:bookmarkStart w:id="44" w:name="_Toc24105068"/>
      <w:bookmarkStart w:id="45" w:name="_Toc24105081"/>
      <w:bookmarkStart w:id="46" w:name="_Toc24145948"/>
      <w:r>
        <w:t xml:space="preserve">RAN2 should send </w:t>
      </w:r>
      <w:r w:rsidR="00C93CCC">
        <w:t>LS to RAN1.</w:t>
      </w:r>
      <w:bookmarkEnd w:id="44"/>
      <w:bookmarkEnd w:id="45"/>
      <w:bookmarkEnd w:id="46"/>
    </w:p>
    <w:p w14:paraId="03844EA7" w14:textId="138D5C7E" w:rsidR="00F37495" w:rsidRPr="00991264" w:rsidRDefault="00F37495" w:rsidP="00991264">
      <w:pPr>
        <w:pStyle w:val="Proposal"/>
        <w:numPr>
          <w:ilvl w:val="0"/>
          <w:numId w:val="39"/>
        </w:numPr>
      </w:pPr>
      <w:bookmarkStart w:id="47" w:name="_Toc24104974"/>
      <w:bookmarkStart w:id="48" w:name="_Toc24105075"/>
      <w:bookmarkStart w:id="49" w:name="_Toc24105267"/>
      <w:bookmarkStart w:id="50" w:name="_Toc24112569"/>
      <w:bookmarkStart w:id="51" w:name="_Toc24145955"/>
      <w:bookmarkStart w:id="52" w:name="_Toc24147517"/>
      <w:r w:rsidRPr="00991264">
        <w:lastRenderedPageBreak/>
        <w:t>UE needs to be able to indicate the maximum number of CLI measurement resources it supports (separately for SRS-RSRP and CLI-RSSI). FFS: whether to reuse existing capability(</w:t>
      </w:r>
      <w:proofErr w:type="spellStart"/>
      <w:r w:rsidRPr="00991264">
        <w:t>ies</w:t>
      </w:r>
      <w:proofErr w:type="spellEnd"/>
      <w:r w:rsidRPr="00991264">
        <w:t>) (if any) or introduce new capability(</w:t>
      </w:r>
      <w:proofErr w:type="spellStart"/>
      <w:r w:rsidRPr="00991264">
        <w:t>ies</w:t>
      </w:r>
      <w:proofErr w:type="spellEnd"/>
      <w:r w:rsidRPr="00991264">
        <w:t>) pending further RAN1 guidance.</w:t>
      </w:r>
      <w:bookmarkEnd w:id="47"/>
      <w:bookmarkEnd w:id="48"/>
      <w:bookmarkEnd w:id="49"/>
      <w:bookmarkEnd w:id="50"/>
      <w:bookmarkEnd w:id="51"/>
      <w:bookmarkEnd w:id="52"/>
    </w:p>
    <w:p w14:paraId="1283F99F" w14:textId="14F462E7" w:rsidR="00F37495" w:rsidRPr="00991264" w:rsidRDefault="00F37495" w:rsidP="00991264">
      <w:pPr>
        <w:pStyle w:val="Proposal"/>
        <w:numPr>
          <w:ilvl w:val="0"/>
          <w:numId w:val="39"/>
        </w:numPr>
      </w:pPr>
      <w:bookmarkStart w:id="53" w:name="_Toc24104975"/>
      <w:bookmarkStart w:id="54" w:name="_Toc24105076"/>
      <w:bookmarkStart w:id="55" w:name="_Toc24105268"/>
      <w:bookmarkStart w:id="56" w:name="_Toc24112570"/>
      <w:bookmarkStart w:id="57" w:name="_Toc24145956"/>
      <w:bookmarkStart w:id="58" w:name="_Toc24147518"/>
      <w:r w:rsidRPr="00991264">
        <w:t>Send LS to RAN1 indicating above agreements.</w:t>
      </w:r>
      <w:bookmarkEnd w:id="53"/>
      <w:bookmarkEnd w:id="54"/>
      <w:bookmarkEnd w:id="55"/>
      <w:r w:rsidR="0069205F">
        <w:t xml:space="preserve"> Draft LS is provided in R2-191</w:t>
      </w:r>
      <w:r w:rsidR="00AE1D35">
        <w:t>6258</w:t>
      </w:r>
      <w:r w:rsidR="0069205F">
        <w:t>.</w:t>
      </w:r>
      <w:bookmarkEnd w:id="56"/>
      <w:bookmarkEnd w:id="57"/>
      <w:bookmarkEnd w:id="58"/>
    </w:p>
    <w:p w14:paraId="39B9F10C" w14:textId="4B7BD471" w:rsidR="008733FF" w:rsidRPr="008733FF" w:rsidRDefault="008733FF" w:rsidP="00E81BBF">
      <w:pPr>
        <w:pStyle w:val="Heading2"/>
        <w:ind w:left="630"/>
      </w:pPr>
      <w:r>
        <w:t xml:space="preserve">Different Reference </w:t>
      </w:r>
      <w:r w:rsidRPr="008733FF">
        <w:t>SCS</w:t>
      </w:r>
      <w:r w:rsidR="00DC32C2">
        <w:t xml:space="preserve"> for CLI RSSI</w:t>
      </w:r>
    </w:p>
    <w:p w14:paraId="1B114CC4" w14:textId="13C7973E" w:rsidR="001B0E84" w:rsidRDefault="00C178D2" w:rsidP="00C178D2">
      <w:pPr>
        <w:rPr>
          <w:lang w:val="en-US"/>
        </w:rPr>
      </w:pPr>
      <w:r w:rsidRPr="00C178D2">
        <w:t xml:space="preserve">For RSSI measurement, the </w:t>
      </w:r>
      <w:r w:rsidR="001C706B">
        <w:t>RAN1#96</w:t>
      </w:r>
      <w:r w:rsidRPr="00C178D2">
        <w:t xml:space="preserve"> agreement is “subcarrier spacing for CLI-measurement resource configuration can be same or different from the SCS of the active BWP.”</w:t>
      </w:r>
      <w:r w:rsidR="008D58CC">
        <w:t xml:space="preserve"> </w:t>
      </w:r>
      <w:r w:rsidR="008D58CC">
        <w:rPr>
          <w:lang w:val="en-US"/>
        </w:rPr>
        <w:t xml:space="preserve">However, this </w:t>
      </w:r>
      <w:r w:rsidR="008D58CC" w:rsidRPr="0089478F">
        <w:rPr>
          <w:lang w:val="en-US"/>
        </w:rPr>
        <w:t>may cause strong ICI that leak</w:t>
      </w:r>
      <w:r w:rsidR="008D58CC">
        <w:rPr>
          <w:lang w:val="en-US"/>
        </w:rPr>
        <w:t>s</w:t>
      </w:r>
      <w:r w:rsidR="008D58CC" w:rsidRPr="0089478F">
        <w:rPr>
          <w:lang w:val="en-US"/>
        </w:rPr>
        <w:t xml:space="preserve"> into other </w:t>
      </w:r>
      <w:proofErr w:type="spellStart"/>
      <w:r w:rsidR="008D58CC" w:rsidRPr="0089478F">
        <w:rPr>
          <w:lang w:val="en-US"/>
        </w:rPr>
        <w:t>subbands</w:t>
      </w:r>
      <w:proofErr w:type="spellEnd"/>
      <w:r w:rsidR="008D58CC" w:rsidRPr="0089478F">
        <w:rPr>
          <w:lang w:val="en-US"/>
        </w:rPr>
        <w:t xml:space="preserve"> </w:t>
      </w:r>
      <w:r w:rsidR="008D58CC">
        <w:rPr>
          <w:lang w:val="en-US"/>
        </w:rPr>
        <w:t>where</w:t>
      </w:r>
      <w:r w:rsidR="008D58CC" w:rsidRPr="0089478F">
        <w:rPr>
          <w:lang w:val="en-US"/>
        </w:rPr>
        <w:t xml:space="preserve"> other RSSI </w:t>
      </w:r>
      <w:r w:rsidR="008D58CC">
        <w:rPr>
          <w:lang w:val="en-US"/>
        </w:rPr>
        <w:t>resources are measured if these RSSI resources have different reference SCSs or the UE can only measure the CLI RSSI based on SCS of the active BWP</w:t>
      </w:r>
      <w:r w:rsidR="008D58CC" w:rsidRPr="0089478F">
        <w:rPr>
          <w:lang w:val="en-US"/>
        </w:rPr>
        <w:t>.</w:t>
      </w:r>
      <w:r w:rsidR="001C706B">
        <w:rPr>
          <w:lang w:val="en-US"/>
        </w:rPr>
        <w:t xml:space="preserve"> </w:t>
      </w:r>
      <w:r w:rsidR="00057B3A">
        <w:rPr>
          <w:lang w:val="en-US"/>
        </w:rPr>
        <w:t xml:space="preserve">In this case, a strong CLI </w:t>
      </w:r>
      <w:r w:rsidR="007A24E4">
        <w:rPr>
          <w:lang w:val="en-US"/>
        </w:rPr>
        <w:t xml:space="preserve">RSSI </w:t>
      </w:r>
      <w:r w:rsidR="00057B3A">
        <w:rPr>
          <w:lang w:val="en-US"/>
        </w:rPr>
        <w:t xml:space="preserve">to be measured in one </w:t>
      </w:r>
      <w:proofErr w:type="spellStart"/>
      <w:r w:rsidR="00057B3A">
        <w:rPr>
          <w:lang w:val="en-US"/>
        </w:rPr>
        <w:t>subband</w:t>
      </w:r>
      <w:proofErr w:type="spellEnd"/>
      <w:r w:rsidR="00057B3A">
        <w:rPr>
          <w:lang w:val="en-US"/>
        </w:rPr>
        <w:t xml:space="preserve"> may overwhelm a weaker CLI </w:t>
      </w:r>
      <w:r w:rsidR="007A24E4">
        <w:rPr>
          <w:lang w:val="en-US"/>
        </w:rPr>
        <w:t xml:space="preserve">RSSI </w:t>
      </w:r>
      <w:r w:rsidR="00057B3A">
        <w:rPr>
          <w:lang w:val="en-US"/>
        </w:rPr>
        <w:t xml:space="preserve">to be measured in another </w:t>
      </w:r>
      <w:proofErr w:type="spellStart"/>
      <w:r w:rsidR="00057B3A">
        <w:rPr>
          <w:lang w:val="en-US"/>
        </w:rPr>
        <w:t>subband</w:t>
      </w:r>
      <w:proofErr w:type="spellEnd"/>
      <w:r w:rsidR="00057B3A">
        <w:rPr>
          <w:lang w:val="en-US"/>
        </w:rPr>
        <w:t xml:space="preserve"> </w:t>
      </w:r>
      <w:r w:rsidR="00AB6CD1">
        <w:rPr>
          <w:lang w:val="en-US"/>
        </w:rPr>
        <w:t>if the two CLI RSSI measurement resource</w:t>
      </w:r>
      <w:r w:rsidR="005108C9">
        <w:rPr>
          <w:lang w:val="en-US"/>
        </w:rPr>
        <w:t>s</w:t>
      </w:r>
      <w:r w:rsidR="00AB6CD1">
        <w:rPr>
          <w:lang w:val="en-US"/>
        </w:rPr>
        <w:t xml:space="preserve"> overlap </w:t>
      </w:r>
      <w:r w:rsidR="00057B3A">
        <w:rPr>
          <w:lang w:val="en-US"/>
        </w:rPr>
        <w:t xml:space="preserve">in </w:t>
      </w:r>
      <w:r w:rsidR="00AB6CD1">
        <w:rPr>
          <w:lang w:val="en-US"/>
        </w:rPr>
        <w:t>time</w:t>
      </w:r>
      <w:r w:rsidR="00057B3A">
        <w:rPr>
          <w:lang w:val="en-US"/>
        </w:rPr>
        <w:t xml:space="preserve">. </w:t>
      </w:r>
      <w:r w:rsidR="001B0E84" w:rsidRPr="001B0E84">
        <w:rPr>
          <w:lang w:val="en-US"/>
        </w:rPr>
        <w:t>Besides, receiving CLI RSS</w:t>
      </w:r>
      <w:r w:rsidR="001B0E84">
        <w:rPr>
          <w:lang w:val="en-US"/>
        </w:rPr>
        <w:t>I</w:t>
      </w:r>
      <w:r w:rsidR="001B0E84" w:rsidRPr="001B0E84">
        <w:rPr>
          <w:lang w:val="en-US"/>
        </w:rPr>
        <w:t xml:space="preserve"> in a SCS different from that of the active BWP induces significant complexity overhead to the UE. </w:t>
      </w:r>
    </w:p>
    <w:p w14:paraId="083E2C49" w14:textId="4F6F17AE" w:rsidR="00A3244E" w:rsidRDefault="00B93E7B" w:rsidP="00BB285B">
      <w:pPr>
        <w:rPr>
          <w:bCs/>
          <w:lang w:val="en-US" w:eastAsia="zh-CN"/>
        </w:rPr>
      </w:pPr>
      <w:r w:rsidRPr="00B93E7B">
        <w:rPr>
          <w:lang w:val="en-US"/>
        </w:rPr>
        <w:t xml:space="preserve">Since SRS RSRP is measured only with the same reference SCS as the SCS of the active BWP, </w:t>
      </w:r>
      <w:r w:rsidR="00621333">
        <w:rPr>
          <w:lang w:val="en-US"/>
        </w:rPr>
        <w:t>[5] argued that t</w:t>
      </w:r>
      <w:r w:rsidRPr="00B93E7B">
        <w:rPr>
          <w:lang w:val="en-US"/>
        </w:rPr>
        <w:t>he UE should</w:t>
      </w:r>
      <w:r>
        <w:rPr>
          <w:lang w:val="en-US"/>
        </w:rPr>
        <w:t xml:space="preserve"> also</w:t>
      </w:r>
      <w:r w:rsidRPr="00B93E7B">
        <w:rPr>
          <w:lang w:val="en-US"/>
        </w:rPr>
        <w:t xml:space="preserve"> be allowed</w:t>
      </w:r>
      <w:r w:rsidR="00D34B75">
        <w:rPr>
          <w:lang w:val="en-US"/>
        </w:rPr>
        <w:t xml:space="preserve"> and able to indicate</w:t>
      </w:r>
      <w:r w:rsidRPr="00B93E7B">
        <w:rPr>
          <w:lang w:val="en-US"/>
        </w:rPr>
        <w:t xml:space="preserve"> to only support the measurement of CLI RSSI resource that is configured with a reference SCS same as that of the active BWP</w:t>
      </w:r>
      <w:r>
        <w:rPr>
          <w:lang w:val="en-US"/>
        </w:rPr>
        <w:t xml:space="preserve">. </w:t>
      </w:r>
      <w:r w:rsidR="00621333">
        <w:rPr>
          <w:lang w:val="en-US"/>
        </w:rPr>
        <w:t xml:space="preserve">Note that </w:t>
      </w:r>
      <w:r w:rsidR="00380F33">
        <w:rPr>
          <w:lang w:val="en-US"/>
        </w:rPr>
        <w:t xml:space="preserve">this means </w:t>
      </w:r>
      <w:r w:rsidR="00621333">
        <w:rPr>
          <w:lang w:val="en-US"/>
        </w:rPr>
        <w:t xml:space="preserve">a UE </w:t>
      </w:r>
      <w:r w:rsidR="00380F33">
        <w:rPr>
          <w:lang w:val="en-US"/>
        </w:rPr>
        <w:t xml:space="preserve">can also </w:t>
      </w:r>
      <w:r w:rsidR="00621333">
        <w:rPr>
          <w:lang w:val="en-US"/>
        </w:rPr>
        <w:t>indicat</w:t>
      </w:r>
      <w:r w:rsidR="00380F33">
        <w:rPr>
          <w:lang w:val="en-US"/>
        </w:rPr>
        <w:t>e</w:t>
      </w:r>
      <w:r w:rsidR="00621333">
        <w:rPr>
          <w:lang w:val="en-US"/>
        </w:rPr>
        <w:t xml:space="preserve"> </w:t>
      </w:r>
      <w:r w:rsidR="00380F33">
        <w:rPr>
          <w:lang w:val="en-US"/>
        </w:rPr>
        <w:t>that it is</w:t>
      </w:r>
      <w:r w:rsidR="00621333">
        <w:rPr>
          <w:lang w:val="en-US"/>
        </w:rPr>
        <w:t xml:space="preserve"> able to s</w:t>
      </w:r>
      <w:r w:rsidR="00A3244E" w:rsidRPr="00BB285B">
        <w:rPr>
          <w:bCs/>
          <w:lang w:val="en-US" w:eastAsia="zh-CN"/>
        </w:rPr>
        <w:t>upport CLI</w:t>
      </w:r>
      <w:r w:rsidR="007613DE" w:rsidRPr="00BB285B">
        <w:rPr>
          <w:bCs/>
          <w:lang w:val="en-US" w:eastAsia="zh-CN"/>
        </w:rPr>
        <w:t xml:space="preserve"> RSSI</w:t>
      </w:r>
      <w:r w:rsidR="00A3244E" w:rsidRPr="00BB285B">
        <w:rPr>
          <w:bCs/>
          <w:lang w:val="en-US" w:eastAsia="zh-CN"/>
        </w:rPr>
        <w:t xml:space="preserve"> measurement with a</w:t>
      </w:r>
      <w:r w:rsidR="001C706B" w:rsidRPr="00BB285B">
        <w:rPr>
          <w:bCs/>
          <w:lang w:val="en-US" w:eastAsia="zh-CN"/>
        </w:rPr>
        <w:t xml:space="preserve"> configured reference</w:t>
      </w:r>
      <w:r w:rsidR="00A3244E" w:rsidRPr="00BB285B">
        <w:rPr>
          <w:bCs/>
          <w:lang w:val="en-US" w:eastAsia="zh-CN"/>
        </w:rPr>
        <w:t xml:space="preserve"> SCS different from that of </w:t>
      </w:r>
      <w:r w:rsidR="001C706B" w:rsidRPr="00BB285B">
        <w:rPr>
          <w:bCs/>
          <w:lang w:val="en-US" w:eastAsia="zh-CN"/>
        </w:rPr>
        <w:t xml:space="preserve">the </w:t>
      </w:r>
      <w:r w:rsidR="00A3244E" w:rsidRPr="00BB285B">
        <w:rPr>
          <w:bCs/>
          <w:lang w:val="en-US" w:eastAsia="zh-CN"/>
        </w:rPr>
        <w:t>active BWP</w:t>
      </w:r>
      <w:r w:rsidR="00380F33">
        <w:rPr>
          <w:bCs/>
          <w:lang w:val="en-US" w:eastAsia="zh-CN"/>
        </w:rPr>
        <w:t xml:space="preserve"> (in-line with RAN1 agreement)</w:t>
      </w:r>
      <w:r w:rsidR="008D58CC" w:rsidRPr="00BB285B">
        <w:rPr>
          <w:bCs/>
          <w:lang w:val="en-US" w:eastAsia="zh-CN"/>
        </w:rPr>
        <w:t>.</w:t>
      </w:r>
    </w:p>
    <w:p w14:paraId="691199CD" w14:textId="3EC5DB52" w:rsidR="005519B4" w:rsidRPr="005276CD" w:rsidRDefault="005519B4" w:rsidP="005519B4">
      <w:pPr>
        <w:rPr>
          <w:rFonts w:eastAsia="SimSun"/>
          <w:b/>
          <w:lang w:eastAsia="zh-CN"/>
        </w:rPr>
      </w:pPr>
      <w:r w:rsidRPr="005276CD">
        <w:rPr>
          <w:rFonts w:eastAsia="SimSun"/>
          <w:b/>
          <w:lang w:eastAsia="zh-CN"/>
        </w:rPr>
        <w:t>Q</w:t>
      </w:r>
      <w:r>
        <w:rPr>
          <w:rFonts w:eastAsia="SimSun"/>
          <w:b/>
          <w:lang w:eastAsia="zh-CN"/>
        </w:rPr>
        <w:t>9</w:t>
      </w:r>
      <w:r w:rsidRPr="005276CD">
        <w:rPr>
          <w:rFonts w:eastAsia="SimSun"/>
          <w:b/>
          <w:lang w:eastAsia="zh-CN"/>
        </w:rPr>
        <w:t xml:space="preserve">. </w:t>
      </w:r>
      <w:r>
        <w:rPr>
          <w:rFonts w:eastAsia="SimSun"/>
          <w:b/>
          <w:lang w:eastAsia="zh-CN"/>
        </w:rPr>
        <w:t xml:space="preserve">Should a new UE capability </w:t>
      </w:r>
      <w:r>
        <w:rPr>
          <w:b/>
          <w:bCs/>
          <w:lang w:val="en-US" w:eastAsia="zh-CN"/>
        </w:rPr>
        <w:t xml:space="preserve">be </w:t>
      </w:r>
      <w:r w:rsidRPr="005C5446">
        <w:rPr>
          <w:b/>
          <w:bCs/>
          <w:iCs/>
          <w:lang w:val="en-US" w:eastAsia="zh-CN"/>
        </w:rPr>
        <w:t>defined</w:t>
      </w:r>
      <w:r w:rsidRPr="00F625D5">
        <w:rPr>
          <w:b/>
          <w:bCs/>
          <w:lang w:val="en-US" w:eastAsia="zh-CN"/>
        </w:rPr>
        <w:t xml:space="preserve"> </w:t>
      </w:r>
      <w:r w:rsidR="00DC32C2" w:rsidRPr="00DC32C2">
        <w:rPr>
          <w:b/>
          <w:bCs/>
          <w:lang w:val="en-US" w:eastAsia="zh-CN"/>
        </w:rPr>
        <w:t>to indicate whether the UE supports CLI RSSI measurement with a configured reference SCS different from that of the active BWP</w:t>
      </w:r>
      <w:r>
        <w:rPr>
          <w:rFonts w:eastAsia="SimSun"/>
          <w:b/>
          <w:lang w:eastAsia="zh-CN"/>
        </w:rPr>
        <w:t>?</w:t>
      </w:r>
    </w:p>
    <w:tbl>
      <w:tblPr>
        <w:tblStyle w:val="TableGrid"/>
        <w:tblW w:w="0" w:type="auto"/>
        <w:tblLook w:val="04A0" w:firstRow="1" w:lastRow="0" w:firstColumn="1" w:lastColumn="0" w:noHBand="0" w:noVBand="1"/>
      </w:tblPr>
      <w:tblGrid>
        <w:gridCol w:w="1522"/>
        <w:gridCol w:w="2700"/>
        <w:gridCol w:w="5128"/>
      </w:tblGrid>
      <w:tr w:rsidR="005519B4" w:rsidRPr="005276CD" w14:paraId="14B22219" w14:textId="77777777" w:rsidTr="00A9295C">
        <w:tc>
          <w:tcPr>
            <w:tcW w:w="1522" w:type="dxa"/>
          </w:tcPr>
          <w:p w14:paraId="634638FE" w14:textId="77777777" w:rsidR="005519B4" w:rsidRPr="005276CD" w:rsidRDefault="005519B4" w:rsidP="00960BC8">
            <w:pPr>
              <w:rPr>
                <w:rFonts w:eastAsia="SimSun"/>
                <w:b/>
                <w:lang w:eastAsia="zh-CN"/>
              </w:rPr>
            </w:pPr>
            <w:r w:rsidRPr="005276CD">
              <w:rPr>
                <w:rFonts w:eastAsia="SimSun"/>
                <w:b/>
                <w:lang w:eastAsia="zh-CN"/>
              </w:rPr>
              <w:t>Company</w:t>
            </w:r>
          </w:p>
        </w:tc>
        <w:tc>
          <w:tcPr>
            <w:tcW w:w="2700" w:type="dxa"/>
          </w:tcPr>
          <w:p w14:paraId="18055B37" w14:textId="77777777" w:rsidR="005519B4" w:rsidRPr="005276CD" w:rsidRDefault="005519B4" w:rsidP="00960BC8">
            <w:pPr>
              <w:rPr>
                <w:rFonts w:eastAsia="SimSun"/>
                <w:b/>
                <w:lang w:eastAsia="zh-CN"/>
              </w:rPr>
            </w:pPr>
            <w:r>
              <w:rPr>
                <w:rFonts w:eastAsia="SimSun"/>
                <w:b/>
                <w:lang w:eastAsia="zh-CN"/>
              </w:rPr>
              <w:t>Yes/No</w:t>
            </w:r>
          </w:p>
        </w:tc>
        <w:tc>
          <w:tcPr>
            <w:tcW w:w="5128" w:type="dxa"/>
          </w:tcPr>
          <w:p w14:paraId="208918E3" w14:textId="77777777" w:rsidR="005519B4" w:rsidRDefault="005519B4" w:rsidP="00960BC8">
            <w:pPr>
              <w:rPr>
                <w:rFonts w:eastAsia="SimSun"/>
                <w:b/>
                <w:lang w:eastAsia="zh-CN"/>
              </w:rPr>
            </w:pPr>
            <w:r>
              <w:rPr>
                <w:rFonts w:eastAsia="SimSun"/>
                <w:b/>
                <w:lang w:eastAsia="zh-CN"/>
              </w:rPr>
              <w:t>Please explain: If Yes – should it be per UE/BC, optional/mandatory, TDD/FDD, FR1/FR2 diff?</w:t>
            </w:r>
          </w:p>
          <w:p w14:paraId="468C7004" w14:textId="72B3650B" w:rsidR="005519B4" w:rsidRPr="005276CD" w:rsidRDefault="005519B4" w:rsidP="00960BC8">
            <w:pPr>
              <w:rPr>
                <w:rFonts w:eastAsia="SimSun"/>
                <w:b/>
                <w:lang w:eastAsia="zh-CN"/>
              </w:rPr>
            </w:pPr>
            <w:r>
              <w:rPr>
                <w:rFonts w:eastAsia="SimSun"/>
                <w:b/>
                <w:lang w:eastAsia="zh-CN"/>
              </w:rPr>
              <w:t>If No – explain</w:t>
            </w:r>
            <w:r w:rsidR="00DC32C2">
              <w:rPr>
                <w:rFonts w:eastAsia="SimSun"/>
                <w:b/>
                <w:lang w:eastAsia="zh-CN"/>
              </w:rPr>
              <w:t xml:space="preserve"> why or</w:t>
            </w:r>
            <w:r>
              <w:rPr>
                <w:rFonts w:eastAsia="SimSun"/>
                <w:b/>
                <w:lang w:eastAsia="zh-CN"/>
              </w:rPr>
              <w:t xml:space="preserve"> how UE indicates</w:t>
            </w:r>
            <w:r w:rsidR="00DC32C2" w:rsidRPr="00DC32C2">
              <w:rPr>
                <w:rFonts w:eastAsia="SimSun"/>
                <w:b/>
                <w:lang w:eastAsia="zh-CN"/>
              </w:rPr>
              <w:t xml:space="preserve"> the UE </w:t>
            </w:r>
            <w:r w:rsidR="00DC32C2">
              <w:rPr>
                <w:rFonts w:eastAsia="SimSun"/>
                <w:b/>
                <w:lang w:eastAsia="zh-CN"/>
              </w:rPr>
              <w:t>does not support</w:t>
            </w:r>
            <w:r w:rsidR="00DC32C2" w:rsidRPr="00DC32C2">
              <w:rPr>
                <w:rFonts w:eastAsia="SimSun"/>
                <w:b/>
                <w:lang w:eastAsia="zh-CN"/>
              </w:rPr>
              <w:t xml:space="preserve"> CLI RSSI measurement with a configured reference SCS different from that of the active BWP</w:t>
            </w:r>
            <w:r w:rsidR="006475E9">
              <w:rPr>
                <w:b/>
                <w:lang w:eastAsia="zh-CN"/>
              </w:rPr>
              <w:t>.</w:t>
            </w:r>
          </w:p>
        </w:tc>
      </w:tr>
      <w:tr w:rsidR="002918D3" w14:paraId="5EC8D606" w14:textId="77777777" w:rsidTr="00A9295C">
        <w:tc>
          <w:tcPr>
            <w:tcW w:w="1522" w:type="dxa"/>
          </w:tcPr>
          <w:p w14:paraId="10D2C7FE" w14:textId="3BD3C007" w:rsidR="002918D3" w:rsidRDefault="002918D3" w:rsidP="002918D3">
            <w:pPr>
              <w:rPr>
                <w:rFonts w:eastAsia="SimSun"/>
                <w:lang w:eastAsia="zh-CN"/>
              </w:rPr>
            </w:pPr>
            <w:r>
              <w:rPr>
                <w:rFonts w:eastAsia="SimSun"/>
                <w:lang w:eastAsia="zh-CN"/>
              </w:rPr>
              <w:t>Qualcomm</w:t>
            </w:r>
          </w:p>
        </w:tc>
        <w:tc>
          <w:tcPr>
            <w:tcW w:w="2700" w:type="dxa"/>
          </w:tcPr>
          <w:p w14:paraId="014F0384" w14:textId="457AB0B9" w:rsidR="002918D3" w:rsidRDefault="002918D3" w:rsidP="002918D3">
            <w:pPr>
              <w:rPr>
                <w:rFonts w:eastAsia="SimSun"/>
                <w:lang w:eastAsia="zh-CN"/>
              </w:rPr>
            </w:pPr>
            <w:r>
              <w:rPr>
                <w:rFonts w:eastAsia="SimSun"/>
                <w:lang w:eastAsia="zh-CN"/>
              </w:rPr>
              <w:t>Yes</w:t>
            </w:r>
          </w:p>
        </w:tc>
        <w:tc>
          <w:tcPr>
            <w:tcW w:w="5128" w:type="dxa"/>
          </w:tcPr>
          <w:p w14:paraId="613F566C" w14:textId="0162F8FB" w:rsidR="00927C69" w:rsidRDefault="00621333" w:rsidP="00927C69">
            <w:pPr>
              <w:rPr>
                <w:lang w:val="en-US"/>
              </w:rPr>
            </w:pPr>
            <w:r>
              <w:rPr>
                <w:rFonts w:eastAsia="SimSun"/>
                <w:lang w:eastAsia="zh-CN"/>
              </w:rPr>
              <w:t xml:space="preserve">We think this capability is needed because so far, </w:t>
            </w:r>
            <w:r w:rsidRPr="00B93E7B">
              <w:rPr>
                <w:lang w:val="en-US"/>
              </w:rPr>
              <w:t>SRS RSRP is measured only with the same reference SCS as the SCS of the active BWP</w:t>
            </w:r>
            <w:r>
              <w:rPr>
                <w:lang w:val="en-US"/>
              </w:rPr>
              <w:t xml:space="preserve">, and we do not see </w:t>
            </w:r>
            <w:r>
              <w:t xml:space="preserve">why RSSI is special and different than SRS RSRP </w:t>
            </w:r>
            <w:proofErr w:type="spellStart"/>
            <w:r>
              <w:t>wrt</w:t>
            </w:r>
            <w:proofErr w:type="spellEnd"/>
            <w:r>
              <w:t xml:space="preserve"> SCS.</w:t>
            </w:r>
            <w:r>
              <w:rPr>
                <w:lang w:val="en-US"/>
              </w:rPr>
              <w:t xml:space="preserve"> </w:t>
            </w:r>
          </w:p>
          <w:p w14:paraId="4CF67373" w14:textId="27D88CC6" w:rsidR="00A9295C" w:rsidRDefault="00A9295C" w:rsidP="00927C69">
            <w:pPr>
              <w:rPr>
                <w:lang w:val="en-US"/>
              </w:rPr>
            </w:pPr>
            <w:r>
              <w:rPr>
                <w:lang w:val="en-US"/>
              </w:rPr>
              <w:t>T</w:t>
            </w:r>
            <w:r w:rsidRPr="00B93E7B">
              <w:rPr>
                <w:lang w:val="en-US"/>
              </w:rPr>
              <w:t>he UE should</w:t>
            </w:r>
            <w:r>
              <w:rPr>
                <w:lang w:val="en-US"/>
              </w:rPr>
              <w:t xml:space="preserve"> also</w:t>
            </w:r>
            <w:r w:rsidRPr="00B93E7B">
              <w:rPr>
                <w:lang w:val="en-US"/>
              </w:rPr>
              <w:t xml:space="preserve"> be allowed to </w:t>
            </w:r>
            <w:r>
              <w:rPr>
                <w:lang w:val="en-US"/>
              </w:rPr>
              <w:t xml:space="preserve">indicate that it </w:t>
            </w:r>
            <w:r w:rsidRPr="00B93E7B">
              <w:rPr>
                <w:lang w:val="en-US"/>
              </w:rPr>
              <w:t>only support</w:t>
            </w:r>
            <w:r>
              <w:rPr>
                <w:lang w:val="en-US"/>
              </w:rPr>
              <w:t>s</w:t>
            </w:r>
            <w:r w:rsidRPr="00B93E7B">
              <w:rPr>
                <w:lang w:val="en-US"/>
              </w:rPr>
              <w:t xml:space="preserve"> the measurement of CLI RSSI resource that is configured with a reference SCS same as that of the active BWP</w:t>
            </w:r>
            <w:r>
              <w:rPr>
                <w:lang w:val="en-US"/>
              </w:rPr>
              <w:t>. Note that a UE indicating support of the capability would be able to s</w:t>
            </w:r>
            <w:r w:rsidRPr="00BB285B">
              <w:rPr>
                <w:bCs/>
                <w:lang w:val="en-US" w:eastAsia="zh-CN"/>
              </w:rPr>
              <w:t>upport CLI RSSI measurement with a configured reference SCS different from that of the active BWP.</w:t>
            </w:r>
          </w:p>
          <w:p w14:paraId="4F4680D2" w14:textId="399D4E5D" w:rsidR="00621333" w:rsidRDefault="00927C69" w:rsidP="002918D3">
            <w:pPr>
              <w:rPr>
                <w:rFonts w:eastAsia="SimSun"/>
                <w:lang w:eastAsia="zh-CN"/>
              </w:rPr>
            </w:pPr>
            <w:r>
              <w:rPr>
                <w:rFonts w:eastAsia="SimSun"/>
                <w:lang w:eastAsia="zh-CN"/>
              </w:rPr>
              <w:t>Per UE, M = No, TDD Only, FR1/FR2 diff = Yes (reason same as Q1).</w:t>
            </w:r>
          </w:p>
        </w:tc>
      </w:tr>
      <w:tr w:rsidR="009D1EBA" w14:paraId="1DC3006D" w14:textId="77777777" w:rsidTr="00A9295C">
        <w:tc>
          <w:tcPr>
            <w:tcW w:w="1522" w:type="dxa"/>
          </w:tcPr>
          <w:p w14:paraId="29537CAD" w14:textId="3BAB46AA" w:rsidR="009D1EBA" w:rsidRDefault="009D1EBA" w:rsidP="002918D3">
            <w:pPr>
              <w:rPr>
                <w:rFonts w:eastAsia="SimSun"/>
                <w:lang w:eastAsia="zh-CN"/>
              </w:rPr>
            </w:pPr>
            <w:r>
              <w:rPr>
                <w:rFonts w:eastAsia="SimSun"/>
                <w:lang w:eastAsia="zh-CN"/>
              </w:rPr>
              <w:t>Ericsson</w:t>
            </w:r>
          </w:p>
        </w:tc>
        <w:tc>
          <w:tcPr>
            <w:tcW w:w="2700" w:type="dxa"/>
          </w:tcPr>
          <w:p w14:paraId="02E2B7B7" w14:textId="2E02C255" w:rsidR="009D1EBA" w:rsidRDefault="009D1EBA" w:rsidP="002918D3">
            <w:pPr>
              <w:rPr>
                <w:rFonts w:eastAsia="SimSun"/>
                <w:lang w:eastAsia="zh-CN"/>
              </w:rPr>
            </w:pPr>
            <w:r>
              <w:rPr>
                <w:rFonts w:eastAsia="SimSun"/>
                <w:lang w:eastAsia="zh-CN"/>
              </w:rPr>
              <w:t>NA</w:t>
            </w:r>
          </w:p>
        </w:tc>
        <w:tc>
          <w:tcPr>
            <w:tcW w:w="5128" w:type="dxa"/>
          </w:tcPr>
          <w:p w14:paraId="4EAEAA2B" w14:textId="0DD8E558" w:rsidR="009D1EBA" w:rsidRDefault="009C7710" w:rsidP="00927C69">
            <w:pPr>
              <w:rPr>
                <w:rFonts w:eastAsia="SimSun"/>
                <w:lang w:eastAsia="zh-CN"/>
              </w:rPr>
            </w:pPr>
            <w:r>
              <w:rPr>
                <w:rFonts w:eastAsia="SimSun"/>
                <w:lang w:eastAsia="zh-CN"/>
              </w:rPr>
              <w:t xml:space="preserve">We also believe that this is out of scope for RAN2. </w:t>
            </w:r>
            <w:r w:rsidR="009D1EBA">
              <w:rPr>
                <w:rFonts w:eastAsia="SimSun"/>
                <w:lang w:eastAsia="zh-CN"/>
              </w:rPr>
              <w:t xml:space="preserve"> </w:t>
            </w:r>
          </w:p>
        </w:tc>
      </w:tr>
      <w:tr w:rsidR="00C25867" w14:paraId="001E04F9" w14:textId="77777777" w:rsidTr="00A9295C">
        <w:tc>
          <w:tcPr>
            <w:tcW w:w="1522" w:type="dxa"/>
          </w:tcPr>
          <w:p w14:paraId="3A3CD6D0" w14:textId="6A1A3702" w:rsidR="00C25867" w:rsidRDefault="00C25867" w:rsidP="002918D3">
            <w:pPr>
              <w:rPr>
                <w:rFonts w:eastAsia="SimSun"/>
                <w:lang w:eastAsia="zh-CN"/>
              </w:rPr>
            </w:pPr>
            <w:r>
              <w:rPr>
                <w:rFonts w:eastAsia="SimSun"/>
                <w:lang w:eastAsia="zh-CN"/>
              </w:rPr>
              <w:t>Nokia</w:t>
            </w:r>
          </w:p>
        </w:tc>
        <w:tc>
          <w:tcPr>
            <w:tcW w:w="2700" w:type="dxa"/>
          </w:tcPr>
          <w:p w14:paraId="4B09B0BE" w14:textId="59175385" w:rsidR="00C25867" w:rsidRDefault="00C25867" w:rsidP="002918D3">
            <w:pPr>
              <w:rPr>
                <w:rFonts w:eastAsia="SimSun"/>
                <w:lang w:eastAsia="zh-CN"/>
              </w:rPr>
            </w:pPr>
            <w:r>
              <w:rPr>
                <w:rFonts w:eastAsia="SimSun"/>
                <w:lang w:eastAsia="zh-CN"/>
              </w:rPr>
              <w:t>Further discussion needed.</w:t>
            </w:r>
          </w:p>
        </w:tc>
        <w:tc>
          <w:tcPr>
            <w:tcW w:w="5128" w:type="dxa"/>
          </w:tcPr>
          <w:p w14:paraId="4DCE584B" w14:textId="24B67D2A" w:rsidR="00C25867" w:rsidRDefault="001D35B2" w:rsidP="00927C69">
            <w:pPr>
              <w:rPr>
                <w:rFonts w:eastAsia="SimSun"/>
                <w:lang w:eastAsia="zh-CN"/>
              </w:rPr>
            </w:pPr>
            <w:r>
              <w:rPr>
                <w:rFonts w:eastAsia="SimSun"/>
                <w:lang w:eastAsia="zh-CN"/>
              </w:rPr>
              <w:t xml:space="preserve">In our understanding, the RAN1 parameter description does not say the UE need to monitor different SCS than active BWP. It says that the network needs to configure measurement resource for this SCS </w:t>
            </w:r>
            <w:proofErr w:type="spellStart"/>
            <w:r>
              <w:rPr>
                <w:rFonts w:eastAsia="SimSun"/>
                <w:lang w:eastAsia="zh-CN"/>
              </w:rPr>
              <w:t>seperately</w:t>
            </w:r>
            <w:proofErr w:type="spellEnd"/>
            <w:r>
              <w:rPr>
                <w:rFonts w:eastAsia="SimSun"/>
                <w:lang w:eastAsia="zh-CN"/>
              </w:rPr>
              <w:t xml:space="preserve"> to allow the symbols are within slot boundary as per SCS of active BWP.  How to achieve this needs to be discussed. </w:t>
            </w:r>
          </w:p>
        </w:tc>
      </w:tr>
      <w:tr w:rsidR="000F2885" w14:paraId="46463EE6" w14:textId="77777777" w:rsidTr="00A9295C">
        <w:tc>
          <w:tcPr>
            <w:tcW w:w="1522" w:type="dxa"/>
          </w:tcPr>
          <w:p w14:paraId="7B7F0A5D" w14:textId="4652BBEE" w:rsidR="000F2885" w:rsidRDefault="000F2885" w:rsidP="002918D3">
            <w:pPr>
              <w:rPr>
                <w:rFonts w:eastAsia="SimSun"/>
                <w:lang w:eastAsia="zh-CN"/>
              </w:rPr>
            </w:pPr>
            <w:r>
              <w:rPr>
                <w:rFonts w:eastAsia="SimSun"/>
                <w:lang w:eastAsia="zh-CN"/>
              </w:rPr>
              <w:lastRenderedPageBreak/>
              <w:t>ZTE</w:t>
            </w:r>
          </w:p>
        </w:tc>
        <w:tc>
          <w:tcPr>
            <w:tcW w:w="2700" w:type="dxa"/>
          </w:tcPr>
          <w:p w14:paraId="53BD7C7B" w14:textId="58B28401" w:rsidR="000F2885" w:rsidRPr="000F2885" w:rsidRDefault="000F2885" w:rsidP="002918D3">
            <w:pPr>
              <w:rPr>
                <w:rFonts w:eastAsia="SimSun"/>
                <w:lang w:eastAsia="zh-CN"/>
              </w:rPr>
            </w:pPr>
            <w:r w:rsidRPr="000F2885">
              <w:rPr>
                <w:rFonts w:eastAsia="SimSun"/>
                <w:lang w:eastAsia="zh-CN"/>
              </w:rPr>
              <w:t>NA</w:t>
            </w:r>
          </w:p>
        </w:tc>
        <w:tc>
          <w:tcPr>
            <w:tcW w:w="5128" w:type="dxa"/>
          </w:tcPr>
          <w:p w14:paraId="45A22097" w14:textId="74088719" w:rsidR="000F2885" w:rsidRDefault="000F2885" w:rsidP="000F2885">
            <w:pPr>
              <w:rPr>
                <w:rFonts w:eastAsia="SimSun"/>
                <w:lang w:eastAsia="zh-CN"/>
              </w:rPr>
            </w:pPr>
            <w:r>
              <w:rPr>
                <w:rFonts w:eastAsia="SimSun"/>
                <w:lang w:eastAsia="zh-CN"/>
              </w:rPr>
              <w:t xml:space="preserve">As the rapporteur </w:t>
            </w:r>
            <w:r w:rsidR="0002611B">
              <w:rPr>
                <w:rFonts w:eastAsia="SimSun"/>
                <w:lang w:eastAsia="zh-CN"/>
              </w:rPr>
              <w:t>mentioned</w:t>
            </w:r>
            <w:r>
              <w:rPr>
                <w:rFonts w:eastAsia="SimSun"/>
                <w:lang w:eastAsia="zh-CN"/>
              </w:rPr>
              <w:t xml:space="preserve">, the </w:t>
            </w:r>
            <w:r w:rsidR="0002611B">
              <w:rPr>
                <w:rFonts w:eastAsia="SimSun"/>
                <w:lang w:eastAsia="zh-CN"/>
              </w:rPr>
              <w:t>agreements made in RAN1#96 allow</w:t>
            </w:r>
            <w:r>
              <w:rPr>
                <w:rFonts w:eastAsia="SimSun"/>
                <w:lang w:eastAsia="zh-CN"/>
              </w:rPr>
              <w:t xml:space="preserve"> this configuration: </w:t>
            </w:r>
          </w:p>
          <w:p w14:paraId="42F8B209" w14:textId="77777777" w:rsidR="000F2885" w:rsidRPr="000F2885" w:rsidRDefault="000F2885" w:rsidP="000F2885">
            <w:pPr>
              <w:numPr>
                <w:ilvl w:val="0"/>
                <w:numId w:val="33"/>
              </w:numPr>
              <w:overflowPunct/>
              <w:spacing w:after="0"/>
              <w:jc w:val="both"/>
              <w:textAlignment w:val="auto"/>
              <w:rPr>
                <w:rFonts w:eastAsia="SimSun"/>
                <w:szCs w:val="28"/>
                <w:lang w:val="x-none"/>
              </w:rPr>
            </w:pPr>
            <w:r w:rsidRPr="000F2885">
              <w:rPr>
                <w:rFonts w:eastAsia="SimSun"/>
                <w:szCs w:val="28"/>
                <w:lang w:val="x-none"/>
              </w:rPr>
              <w:t xml:space="preserve">UE operates CLI measurement within the active BWP. </w:t>
            </w:r>
          </w:p>
          <w:p w14:paraId="59D2DF81" w14:textId="77777777" w:rsidR="000F2885" w:rsidRPr="000F2885" w:rsidRDefault="000F2885" w:rsidP="000F2885">
            <w:pPr>
              <w:numPr>
                <w:ilvl w:val="1"/>
                <w:numId w:val="33"/>
              </w:numPr>
              <w:overflowPunct/>
              <w:spacing w:after="0"/>
              <w:jc w:val="both"/>
              <w:textAlignment w:val="auto"/>
              <w:rPr>
                <w:rFonts w:eastAsia="SimSun"/>
                <w:szCs w:val="28"/>
                <w:lang w:val="x-none"/>
              </w:rPr>
            </w:pPr>
            <w:r w:rsidRPr="000F2885">
              <w:rPr>
                <w:rFonts w:eastAsia="SimSun"/>
                <w:szCs w:val="28"/>
                <w:lang w:val="x-none"/>
              </w:rPr>
              <w:t xml:space="preserve">The subcarrier spacing for CLI-measurement resource configuration </w:t>
            </w:r>
            <w:r w:rsidRPr="000F2885">
              <w:rPr>
                <w:rFonts w:eastAsia="SimSun"/>
                <w:szCs w:val="28"/>
                <w:highlight w:val="yellow"/>
                <w:lang w:val="x-none"/>
              </w:rPr>
              <w:t>can be same or different from</w:t>
            </w:r>
            <w:r w:rsidRPr="000F2885">
              <w:rPr>
                <w:rFonts w:eastAsia="SimSun"/>
                <w:szCs w:val="28"/>
                <w:lang w:val="x-none"/>
              </w:rPr>
              <w:t xml:space="preserve"> the SCS of the active BWP.</w:t>
            </w:r>
          </w:p>
          <w:p w14:paraId="2EA132B3" w14:textId="77777777" w:rsidR="000F2885" w:rsidRDefault="000F2885" w:rsidP="000F2885">
            <w:pPr>
              <w:spacing w:after="0"/>
              <w:rPr>
                <w:rFonts w:eastAsia="SimSun"/>
                <w:lang w:val="x-none" w:eastAsia="zh-CN"/>
              </w:rPr>
            </w:pPr>
          </w:p>
          <w:p w14:paraId="275D6DB3" w14:textId="2E9E8366" w:rsidR="000F2885" w:rsidRPr="00353CB4" w:rsidRDefault="000F2885" w:rsidP="00353CB4">
            <w:pPr>
              <w:rPr>
                <w:rFonts w:eastAsia="SimSun"/>
                <w:lang w:val="x-none" w:eastAsia="zh-CN"/>
              </w:rPr>
            </w:pPr>
            <w:r>
              <w:rPr>
                <w:rFonts w:eastAsia="SimSun"/>
                <w:lang w:val="x-none" w:eastAsia="zh-CN"/>
              </w:rPr>
              <w:t xml:space="preserve">But they haven’t indicated if new </w:t>
            </w:r>
            <w:r w:rsidR="00353CB4">
              <w:rPr>
                <w:rFonts w:eastAsia="SimSun"/>
                <w:lang w:val="x-none" w:eastAsia="zh-CN"/>
              </w:rPr>
              <w:t>capability is required. So better to discuss this in RAN1 first.</w:t>
            </w:r>
          </w:p>
        </w:tc>
      </w:tr>
      <w:tr w:rsidR="00A55B9E" w14:paraId="5554A582" w14:textId="77777777" w:rsidTr="00A9295C">
        <w:tc>
          <w:tcPr>
            <w:tcW w:w="1522" w:type="dxa"/>
          </w:tcPr>
          <w:p w14:paraId="45161A51" w14:textId="2B5E44F1" w:rsidR="00A55B9E" w:rsidRPr="00A55B9E" w:rsidRDefault="00A55B9E" w:rsidP="002918D3">
            <w:pPr>
              <w:rPr>
                <w:rFonts w:eastAsia="Malgun Gothic"/>
                <w:lang w:eastAsia="ko-KR"/>
              </w:rPr>
            </w:pPr>
            <w:r>
              <w:rPr>
                <w:rFonts w:eastAsia="Malgun Gothic" w:hint="eastAsia"/>
                <w:lang w:eastAsia="ko-KR"/>
              </w:rPr>
              <w:t>LG</w:t>
            </w:r>
          </w:p>
        </w:tc>
        <w:tc>
          <w:tcPr>
            <w:tcW w:w="2700" w:type="dxa"/>
          </w:tcPr>
          <w:p w14:paraId="7BFC684B" w14:textId="6BD0F244" w:rsidR="00A55B9E" w:rsidRPr="00DC0A83" w:rsidRDefault="00DC0A83" w:rsidP="002918D3">
            <w:pPr>
              <w:rPr>
                <w:rFonts w:eastAsia="Malgun Gothic"/>
                <w:lang w:eastAsia="ko-KR"/>
              </w:rPr>
            </w:pPr>
            <w:r>
              <w:rPr>
                <w:rFonts w:eastAsia="Malgun Gothic" w:hint="eastAsia"/>
                <w:lang w:eastAsia="ko-KR"/>
              </w:rPr>
              <w:t>NA</w:t>
            </w:r>
          </w:p>
        </w:tc>
        <w:tc>
          <w:tcPr>
            <w:tcW w:w="5128" w:type="dxa"/>
          </w:tcPr>
          <w:p w14:paraId="1D3A0168" w14:textId="077CFB42" w:rsidR="00A55B9E" w:rsidRPr="00DC0A83" w:rsidRDefault="00DC0A83" w:rsidP="00921FAD">
            <w:pPr>
              <w:rPr>
                <w:rFonts w:eastAsia="Malgun Gothic"/>
                <w:lang w:eastAsia="ko-KR"/>
              </w:rPr>
            </w:pPr>
            <w:r>
              <w:rPr>
                <w:rFonts w:eastAsia="Malgun Gothic" w:hint="eastAsia"/>
                <w:lang w:eastAsia="ko-KR"/>
              </w:rPr>
              <w:t>We</w:t>
            </w:r>
            <w:r w:rsidR="00241080">
              <w:rPr>
                <w:rFonts w:eastAsia="Malgun Gothic"/>
                <w:lang w:eastAsia="ko-KR"/>
              </w:rPr>
              <w:t xml:space="preserve"> also think it </w:t>
            </w:r>
            <w:r w:rsidR="00921FAD">
              <w:rPr>
                <w:rFonts w:eastAsia="Malgun Gothic"/>
                <w:lang w:eastAsia="ko-KR"/>
              </w:rPr>
              <w:t xml:space="preserve">would be </w:t>
            </w:r>
            <w:r w:rsidR="00241080">
              <w:rPr>
                <w:rFonts w:eastAsia="Malgun Gothic"/>
                <w:lang w:eastAsia="ko-KR"/>
              </w:rPr>
              <w:t>useful</w:t>
            </w:r>
            <w:r>
              <w:rPr>
                <w:rFonts w:eastAsia="Malgun Gothic"/>
                <w:lang w:eastAsia="ko-KR"/>
              </w:rPr>
              <w:t xml:space="preserve"> </w:t>
            </w:r>
            <w:r w:rsidR="004E2C17">
              <w:rPr>
                <w:rFonts w:eastAsia="Malgun Gothic"/>
                <w:lang w:eastAsia="ko-KR"/>
              </w:rPr>
              <w:t xml:space="preserve">if </w:t>
            </w:r>
            <w:r w:rsidRPr="00B93E7B">
              <w:rPr>
                <w:lang w:val="en-US"/>
              </w:rPr>
              <w:t xml:space="preserve">UE </w:t>
            </w:r>
            <w:r w:rsidR="004E2C17">
              <w:rPr>
                <w:lang w:val="en-US"/>
              </w:rPr>
              <w:t>is</w:t>
            </w:r>
            <w:r w:rsidR="00476B32">
              <w:rPr>
                <w:lang w:val="en-US"/>
              </w:rPr>
              <w:t xml:space="preserve"> able </w:t>
            </w:r>
            <w:r w:rsidRPr="00B93E7B">
              <w:rPr>
                <w:lang w:val="en-US"/>
              </w:rPr>
              <w:t xml:space="preserve">to </w:t>
            </w:r>
            <w:r>
              <w:rPr>
                <w:lang w:val="en-US"/>
              </w:rPr>
              <w:t xml:space="preserve">indicate that it </w:t>
            </w:r>
            <w:r w:rsidRPr="00B93E7B">
              <w:rPr>
                <w:lang w:val="en-US"/>
              </w:rPr>
              <w:t>only support</w:t>
            </w:r>
            <w:r>
              <w:rPr>
                <w:lang w:val="en-US"/>
              </w:rPr>
              <w:t>s</w:t>
            </w:r>
            <w:r w:rsidRPr="00B93E7B">
              <w:rPr>
                <w:lang w:val="en-US"/>
              </w:rPr>
              <w:t xml:space="preserve"> the measurement of CLI RSSI resource with </w:t>
            </w:r>
            <w:r w:rsidR="00476B32">
              <w:rPr>
                <w:lang w:val="en-US"/>
              </w:rPr>
              <w:t>the same</w:t>
            </w:r>
            <w:r w:rsidRPr="00B93E7B">
              <w:rPr>
                <w:lang w:val="en-US"/>
              </w:rPr>
              <w:t xml:space="preserve"> SCS as active BWP</w:t>
            </w:r>
            <w:r>
              <w:rPr>
                <w:lang w:val="en-US"/>
              </w:rPr>
              <w:t>.</w:t>
            </w:r>
            <w:r w:rsidR="00B05AAE">
              <w:rPr>
                <w:lang w:val="en-US"/>
              </w:rPr>
              <w:t xml:space="preserve"> </w:t>
            </w:r>
            <w:proofErr w:type="gramStart"/>
            <w:r w:rsidR="00241080">
              <w:rPr>
                <w:lang w:val="en-US"/>
              </w:rPr>
              <w:t>However</w:t>
            </w:r>
            <w:proofErr w:type="gramEnd"/>
            <w:r w:rsidR="00B05AAE">
              <w:rPr>
                <w:lang w:val="en-US"/>
              </w:rPr>
              <w:t xml:space="preserve"> this issue also should be discussed in RAN1 first.</w:t>
            </w:r>
          </w:p>
        </w:tc>
      </w:tr>
      <w:tr w:rsidR="00223FCE" w14:paraId="3A715CA8" w14:textId="77777777" w:rsidTr="00A9295C">
        <w:tc>
          <w:tcPr>
            <w:tcW w:w="1522" w:type="dxa"/>
          </w:tcPr>
          <w:p w14:paraId="4B646FE3" w14:textId="2C2438F4" w:rsidR="00223FCE" w:rsidRDefault="00223FCE" w:rsidP="00223FCE">
            <w:pPr>
              <w:rPr>
                <w:rFonts w:eastAsia="Malgun Gothic"/>
                <w:lang w:eastAsia="ko-KR"/>
              </w:rPr>
            </w:pPr>
            <w:r>
              <w:rPr>
                <w:rFonts w:eastAsia="SimSun"/>
                <w:lang w:eastAsia="zh-CN"/>
              </w:rPr>
              <w:t xml:space="preserve">Huawei, </w:t>
            </w:r>
            <w:proofErr w:type="spellStart"/>
            <w:r>
              <w:rPr>
                <w:rFonts w:eastAsia="SimSun"/>
                <w:lang w:eastAsia="zh-CN"/>
              </w:rPr>
              <w:t>HiSilicon</w:t>
            </w:r>
            <w:proofErr w:type="spellEnd"/>
          </w:p>
        </w:tc>
        <w:tc>
          <w:tcPr>
            <w:tcW w:w="2700" w:type="dxa"/>
          </w:tcPr>
          <w:p w14:paraId="6725228A" w14:textId="04A9C050" w:rsidR="00223FCE" w:rsidRDefault="00223FCE" w:rsidP="00223FCE">
            <w:pPr>
              <w:rPr>
                <w:rFonts w:eastAsia="Malgun Gothic"/>
                <w:lang w:eastAsia="ko-KR"/>
              </w:rPr>
            </w:pPr>
            <w:r>
              <w:rPr>
                <w:rFonts w:eastAsia="SimSun"/>
                <w:lang w:eastAsia="zh-CN"/>
              </w:rPr>
              <w:t>NA</w:t>
            </w:r>
          </w:p>
        </w:tc>
        <w:tc>
          <w:tcPr>
            <w:tcW w:w="5128" w:type="dxa"/>
          </w:tcPr>
          <w:p w14:paraId="16AB087D" w14:textId="7F435E1A" w:rsidR="00223FCE" w:rsidRDefault="00223FCE" w:rsidP="00223FCE">
            <w:pPr>
              <w:rPr>
                <w:rFonts w:eastAsia="Malgun Gothic"/>
                <w:lang w:eastAsia="ko-KR"/>
              </w:rPr>
            </w:pPr>
            <w:r>
              <w:rPr>
                <w:rFonts w:eastAsia="SimSun"/>
                <w:lang w:eastAsia="zh-CN"/>
              </w:rPr>
              <w:t xml:space="preserve">Share the same view with Ericsson that this is out of the scope of </w:t>
            </w:r>
            <w:proofErr w:type="gramStart"/>
            <w:r>
              <w:rPr>
                <w:rFonts w:eastAsia="SimSun"/>
                <w:lang w:eastAsia="zh-CN"/>
              </w:rPr>
              <w:t>RAN2, and</w:t>
            </w:r>
            <w:proofErr w:type="gramEnd"/>
            <w:r>
              <w:rPr>
                <w:rFonts w:eastAsia="SimSun"/>
                <w:lang w:eastAsia="zh-CN"/>
              </w:rPr>
              <w:t xml:space="preserve"> should be discussed in RAN1.</w:t>
            </w:r>
          </w:p>
        </w:tc>
      </w:tr>
    </w:tbl>
    <w:p w14:paraId="4375C1EC" w14:textId="22D689C9" w:rsidR="005519B4" w:rsidRDefault="005519B4" w:rsidP="00BB285B">
      <w:pPr>
        <w:rPr>
          <w:b/>
          <w:bCs/>
          <w:lang w:val="en-US" w:eastAsia="zh-CN"/>
        </w:rPr>
      </w:pPr>
    </w:p>
    <w:p w14:paraId="1B70ACA1" w14:textId="10528ADC" w:rsidR="00960BC8" w:rsidRDefault="00960BC8" w:rsidP="00BB285B">
      <w:pPr>
        <w:rPr>
          <w:b/>
          <w:bCs/>
          <w:lang w:val="en-US" w:eastAsia="zh-CN"/>
        </w:rPr>
      </w:pPr>
      <w:r>
        <w:rPr>
          <w:b/>
          <w:bCs/>
          <w:lang w:val="en-US" w:eastAsia="zh-CN"/>
        </w:rPr>
        <w:t>Summary of Q9:</w:t>
      </w:r>
    </w:p>
    <w:p w14:paraId="49A5E2C0" w14:textId="221897FA" w:rsidR="00960BC8" w:rsidRDefault="00960BC8" w:rsidP="00BB285B">
      <w:pPr>
        <w:rPr>
          <w:lang w:val="en-US"/>
        </w:rPr>
      </w:pPr>
      <w:r>
        <w:rPr>
          <w:b/>
          <w:bCs/>
          <w:lang w:val="en-US" w:eastAsia="zh-CN"/>
        </w:rPr>
        <w:t xml:space="preserve">Some companies think it would be beneficial </w:t>
      </w:r>
      <w:r>
        <w:rPr>
          <w:rFonts w:eastAsia="Malgun Gothic"/>
          <w:lang w:eastAsia="ko-KR"/>
        </w:rPr>
        <w:t xml:space="preserve">if </w:t>
      </w:r>
      <w:r w:rsidRPr="00B93E7B">
        <w:rPr>
          <w:lang w:val="en-US"/>
        </w:rPr>
        <w:t xml:space="preserve">UE </w:t>
      </w:r>
      <w:r>
        <w:rPr>
          <w:lang w:val="en-US"/>
        </w:rPr>
        <w:t xml:space="preserve">is able </w:t>
      </w:r>
      <w:r w:rsidRPr="00B93E7B">
        <w:rPr>
          <w:lang w:val="en-US"/>
        </w:rPr>
        <w:t xml:space="preserve">to </w:t>
      </w:r>
      <w:r>
        <w:rPr>
          <w:lang w:val="en-US"/>
        </w:rPr>
        <w:t xml:space="preserve">indicate that it </w:t>
      </w:r>
      <w:r w:rsidRPr="00B93E7B">
        <w:rPr>
          <w:lang w:val="en-US"/>
        </w:rPr>
        <w:t>only support</w:t>
      </w:r>
      <w:r>
        <w:rPr>
          <w:lang w:val="en-US"/>
        </w:rPr>
        <w:t>s</w:t>
      </w:r>
      <w:r w:rsidRPr="00B93E7B">
        <w:rPr>
          <w:lang w:val="en-US"/>
        </w:rPr>
        <w:t xml:space="preserve"> the measurement of CLI RSSI resource with </w:t>
      </w:r>
      <w:r>
        <w:rPr>
          <w:lang w:val="en-US"/>
        </w:rPr>
        <w:t>the same</w:t>
      </w:r>
      <w:r w:rsidRPr="00B93E7B">
        <w:rPr>
          <w:lang w:val="en-US"/>
        </w:rPr>
        <w:t xml:space="preserve"> SCS as active BWP</w:t>
      </w:r>
      <w:r>
        <w:rPr>
          <w:lang w:val="en-US"/>
        </w:rPr>
        <w:t>. However, multiple companies indicate this issue also should be discussed in RAN1 first. Additionally, one company indicates that there is some misunderstanding with the RAN1 agreement.</w:t>
      </w:r>
    </w:p>
    <w:p w14:paraId="65E4FE84" w14:textId="1EB237B1" w:rsidR="003F072B" w:rsidRPr="000600BB" w:rsidRDefault="003F072B" w:rsidP="000600BB">
      <w:pPr>
        <w:pStyle w:val="Observation"/>
        <w:rPr>
          <w:color w:val="000000"/>
        </w:rPr>
      </w:pPr>
      <w:bookmarkStart w:id="59" w:name="_Toc24104968"/>
      <w:bookmarkStart w:id="60" w:name="_Toc24104988"/>
      <w:bookmarkStart w:id="61" w:name="_Toc24105069"/>
      <w:bookmarkStart w:id="62" w:name="_Toc24105082"/>
      <w:bookmarkStart w:id="63" w:name="_Toc24145949"/>
      <w:r w:rsidRPr="000600BB">
        <w:rPr>
          <w:color w:val="000000"/>
        </w:rPr>
        <w:t>There are different understandings of RAN1 agreement on same/different SCS in RAN2.</w:t>
      </w:r>
      <w:bookmarkEnd w:id="59"/>
      <w:bookmarkEnd w:id="60"/>
      <w:bookmarkEnd w:id="61"/>
      <w:bookmarkEnd w:id="62"/>
      <w:bookmarkEnd w:id="63"/>
      <w:r w:rsidR="00960BC8" w:rsidRPr="000600BB">
        <w:rPr>
          <w:color w:val="000000"/>
        </w:rPr>
        <w:t xml:space="preserve"> </w:t>
      </w:r>
    </w:p>
    <w:p w14:paraId="7382B3A4" w14:textId="6AEE730A" w:rsidR="00960BC8" w:rsidRDefault="005039D1" w:rsidP="000600BB">
      <w:pPr>
        <w:pStyle w:val="Proposal"/>
        <w:numPr>
          <w:ilvl w:val="0"/>
          <w:numId w:val="39"/>
        </w:numPr>
        <w:rPr>
          <w:bCs/>
        </w:rPr>
      </w:pPr>
      <w:bookmarkStart w:id="64" w:name="_Toc24104976"/>
      <w:bookmarkStart w:id="65" w:name="_Toc24105077"/>
      <w:bookmarkStart w:id="66" w:name="_Toc24105269"/>
      <w:bookmarkStart w:id="67" w:name="_Toc24112571"/>
      <w:bookmarkStart w:id="68" w:name="_Toc24145957"/>
      <w:bookmarkStart w:id="69" w:name="_Toc24147519"/>
      <w:r>
        <w:t>Discuss</w:t>
      </w:r>
      <w:r w:rsidR="00960BC8">
        <w:t xml:space="preserve"> to clarify RAN2 understanding of the RAN1 agreement on different SCS</w:t>
      </w:r>
      <w:r w:rsidR="00594776">
        <w:t xml:space="preserve"> for CLI RSSI</w:t>
      </w:r>
      <w:r w:rsidR="00960BC8">
        <w:t>.</w:t>
      </w:r>
      <w:bookmarkEnd w:id="64"/>
      <w:bookmarkEnd w:id="65"/>
      <w:bookmarkEnd w:id="66"/>
      <w:bookmarkEnd w:id="67"/>
      <w:bookmarkEnd w:id="68"/>
      <w:bookmarkEnd w:id="69"/>
      <w:r w:rsidR="00960BC8">
        <w:t xml:space="preserve"> </w:t>
      </w:r>
    </w:p>
    <w:p w14:paraId="763EFFEB" w14:textId="76356265" w:rsidR="002A5670" w:rsidRDefault="002A5670" w:rsidP="002A5670">
      <w:pPr>
        <w:pStyle w:val="Heading2"/>
        <w:ind w:left="630"/>
      </w:pPr>
      <w:r w:rsidRPr="002A5670">
        <w:t>Other</w:t>
      </w:r>
      <w:r>
        <w:t xml:space="preserve"> capabilities not discussed above</w:t>
      </w:r>
    </w:p>
    <w:p w14:paraId="790CBE50" w14:textId="77777777" w:rsidR="002A5670" w:rsidRPr="002A5670" w:rsidRDefault="002A5670" w:rsidP="002A5670">
      <w:pPr>
        <w:rPr>
          <w:lang w:val="en-US" w:eastAsia="zh-CN"/>
        </w:rPr>
      </w:pPr>
    </w:p>
    <w:p w14:paraId="1E509658" w14:textId="32199E0E" w:rsidR="002A5670" w:rsidRDefault="002A5670" w:rsidP="00BB285B">
      <w:pPr>
        <w:rPr>
          <w:b/>
          <w:bCs/>
          <w:lang w:val="en-US" w:eastAsia="zh-CN"/>
        </w:rPr>
      </w:pPr>
      <w:r>
        <w:rPr>
          <w:b/>
          <w:bCs/>
          <w:lang w:val="en-US" w:eastAsia="zh-CN"/>
        </w:rPr>
        <w:t>Q10. Please list any other UE capability that is needed for CLI that is not discussed above.</w:t>
      </w:r>
    </w:p>
    <w:tbl>
      <w:tblPr>
        <w:tblStyle w:val="TableGrid"/>
        <w:tblW w:w="0" w:type="auto"/>
        <w:tblLook w:val="04A0" w:firstRow="1" w:lastRow="0" w:firstColumn="1" w:lastColumn="0" w:noHBand="0" w:noVBand="1"/>
      </w:tblPr>
      <w:tblGrid>
        <w:gridCol w:w="1522"/>
        <w:gridCol w:w="2700"/>
        <w:gridCol w:w="5128"/>
      </w:tblGrid>
      <w:tr w:rsidR="002A5670" w:rsidRPr="005276CD" w14:paraId="3963AB8B" w14:textId="77777777" w:rsidTr="00960BC8">
        <w:tc>
          <w:tcPr>
            <w:tcW w:w="1522" w:type="dxa"/>
          </w:tcPr>
          <w:p w14:paraId="7CE0CEF2" w14:textId="77777777" w:rsidR="002A5670" w:rsidRPr="005276CD" w:rsidRDefault="002A5670" w:rsidP="00960BC8">
            <w:pPr>
              <w:rPr>
                <w:rFonts w:eastAsia="SimSun"/>
                <w:b/>
                <w:lang w:eastAsia="zh-CN"/>
              </w:rPr>
            </w:pPr>
            <w:r w:rsidRPr="005276CD">
              <w:rPr>
                <w:rFonts w:eastAsia="SimSun"/>
                <w:b/>
                <w:lang w:eastAsia="zh-CN"/>
              </w:rPr>
              <w:t>Company</w:t>
            </w:r>
          </w:p>
        </w:tc>
        <w:tc>
          <w:tcPr>
            <w:tcW w:w="2700" w:type="dxa"/>
          </w:tcPr>
          <w:p w14:paraId="5770214F" w14:textId="3E6F999C" w:rsidR="002A5670" w:rsidRPr="005276CD" w:rsidRDefault="002A5670" w:rsidP="00960BC8">
            <w:pPr>
              <w:rPr>
                <w:rFonts w:eastAsia="SimSun"/>
                <w:b/>
                <w:lang w:eastAsia="zh-CN"/>
              </w:rPr>
            </w:pPr>
            <w:r>
              <w:rPr>
                <w:rFonts w:eastAsia="SimSun"/>
                <w:b/>
                <w:lang w:eastAsia="zh-CN"/>
              </w:rPr>
              <w:t>Other UE capability</w:t>
            </w:r>
          </w:p>
        </w:tc>
        <w:tc>
          <w:tcPr>
            <w:tcW w:w="5128" w:type="dxa"/>
          </w:tcPr>
          <w:p w14:paraId="2CEDC9CE" w14:textId="39E506E9" w:rsidR="002A5670" w:rsidRPr="005276CD" w:rsidRDefault="002A5670" w:rsidP="00960BC8">
            <w:pPr>
              <w:rPr>
                <w:rFonts w:eastAsia="SimSun"/>
                <w:b/>
                <w:lang w:eastAsia="zh-CN"/>
              </w:rPr>
            </w:pPr>
            <w:r>
              <w:rPr>
                <w:rFonts w:eastAsia="SimSun"/>
                <w:b/>
                <w:lang w:eastAsia="zh-CN"/>
              </w:rPr>
              <w:t xml:space="preserve">Please explain: Why it is </w:t>
            </w:r>
            <w:proofErr w:type="gramStart"/>
            <w:r>
              <w:rPr>
                <w:rFonts w:eastAsia="SimSun"/>
                <w:b/>
                <w:lang w:eastAsia="zh-CN"/>
              </w:rPr>
              <w:t>needed</w:t>
            </w:r>
            <w:proofErr w:type="gramEnd"/>
            <w:r>
              <w:rPr>
                <w:rFonts w:eastAsia="SimSun"/>
                <w:b/>
                <w:lang w:eastAsia="zh-CN"/>
              </w:rPr>
              <w:t xml:space="preserve"> and should it be per UE/BC, optional/mandatory, TDD/FDD, FR1/FR2 diff?</w:t>
            </w:r>
          </w:p>
        </w:tc>
      </w:tr>
      <w:tr w:rsidR="002A5670" w14:paraId="1C272CA4" w14:textId="77777777" w:rsidTr="00960BC8">
        <w:tc>
          <w:tcPr>
            <w:tcW w:w="1522" w:type="dxa"/>
          </w:tcPr>
          <w:p w14:paraId="3FB8C6D1" w14:textId="2351933A" w:rsidR="002A5670" w:rsidRDefault="00000D55" w:rsidP="00960BC8">
            <w:pPr>
              <w:rPr>
                <w:rFonts w:eastAsia="SimSun"/>
                <w:lang w:eastAsia="zh-CN"/>
              </w:rPr>
            </w:pPr>
            <w:r>
              <w:rPr>
                <w:rFonts w:eastAsia="SimSun"/>
                <w:lang w:eastAsia="zh-CN"/>
              </w:rPr>
              <w:t>Nokia</w:t>
            </w:r>
          </w:p>
        </w:tc>
        <w:tc>
          <w:tcPr>
            <w:tcW w:w="2700" w:type="dxa"/>
          </w:tcPr>
          <w:p w14:paraId="2EB0192B" w14:textId="4905E7FB" w:rsidR="002A5670" w:rsidRDefault="00000D55" w:rsidP="00960BC8">
            <w:pPr>
              <w:rPr>
                <w:rFonts w:eastAsia="SimSun"/>
                <w:lang w:eastAsia="zh-CN"/>
              </w:rPr>
            </w:pPr>
            <w:r>
              <w:rPr>
                <w:rFonts w:eastAsia="SimSun"/>
                <w:lang w:eastAsia="zh-CN"/>
              </w:rPr>
              <w:t>UE capability for SRS-RSRP measurement with time-offset</w:t>
            </w:r>
          </w:p>
        </w:tc>
        <w:tc>
          <w:tcPr>
            <w:tcW w:w="5128" w:type="dxa"/>
          </w:tcPr>
          <w:p w14:paraId="34C246E9" w14:textId="15513DA1" w:rsidR="002A5670" w:rsidRDefault="00000D55" w:rsidP="00960BC8">
            <w:pPr>
              <w:rPr>
                <w:rFonts w:eastAsia="SimSun"/>
                <w:lang w:eastAsia="zh-CN"/>
              </w:rPr>
            </w:pPr>
            <w:r>
              <w:rPr>
                <w:rFonts w:eastAsia="SimSun"/>
                <w:lang w:eastAsia="zh-CN"/>
              </w:rPr>
              <w:t xml:space="preserve">As per RAN4 analysis, if the UE did not adjust its timing for SRS-RSRP it will impact the measurement accuracy thus further decision based on the CLI measurements. We propose to have UE capability to indicate whether UE can do SRS measurement with time-offset. </w:t>
            </w:r>
          </w:p>
        </w:tc>
      </w:tr>
      <w:tr w:rsidR="002A5670" w14:paraId="2D20C751" w14:textId="77777777" w:rsidTr="00960BC8">
        <w:tc>
          <w:tcPr>
            <w:tcW w:w="1522" w:type="dxa"/>
          </w:tcPr>
          <w:p w14:paraId="0DAC8ED6" w14:textId="77777777" w:rsidR="002A5670" w:rsidRDefault="002A5670" w:rsidP="00960BC8">
            <w:pPr>
              <w:rPr>
                <w:rFonts w:eastAsia="SimSun"/>
                <w:lang w:eastAsia="zh-CN"/>
              </w:rPr>
            </w:pPr>
          </w:p>
        </w:tc>
        <w:tc>
          <w:tcPr>
            <w:tcW w:w="2700" w:type="dxa"/>
          </w:tcPr>
          <w:p w14:paraId="2FF06110" w14:textId="77777777" w:rsidR="002A5670" w:rsidRDefault="002A5670" w:rsidP="00960BC8">
            <w:pPr>
              <w:rPr>
                <w:rFonts w:eastAsia="SimSun"/>
                <w:lang w:eastAsia="zh-CN"/>
              </w:rPr>
            </w:pPr>
          </w:p>
        </w:tc>
        <w:tc>
          <w:tcPr>
            <w:tcW w:w="5128" w:type="dxa"/>
          </w:tcPr>
          <w:p w14:paraId="33C87AEE" w14:textId="77777777" w:rsidR="002A5670" w:rsidRDefault="002A5670" w:rsidP="00960BC8">
            <w:pPr>
              <w:rPr>
                <w:rFonts w:eastAsia="SimSun"/>
                <w:lang w:eastAsia="zh-CN"/>
              </w:rPr>
            </w:pPr>
          </w:p>
        </w:tc>
      </w:tr>
    </w:tbl>
    <w:p w14:paraId="1BD15A6D" w14:textId="765E0B3E" w:rsidR="002A5670" w:rsidRDefault="002A5670" w:rsidP="00BB285B">
      <w:pPr>
        <w:rPr>
          <w:b/>
          <w:bCs/>
          <w:lang w:val="en-US" w:eastAsia="zh-CN"/>
        </w:rPr>
      </w:pPr>
    </w:p>
    <w:p w14:paraId="10E232A7" w14:textId="66006310" w:rsidR="00A24B28" w:rsidRDefault="00A24B28" w:rsidP="00BB285B">
      <w:pPr>
        <w:rPr>
          <w:b/>
          <w:bCs/>
          <w:lang w:val="en-US" w:eastAsia="zh-CN"/>
        </w:rPr>
      </w:pPr>
      <w:r>
        <w:rPr>
          <w:b/>
          <w:bCs/>
          <w:lang w:val="en-US" w:eastAsia="zh-CN"/>
        </w:rPr>
        <w:t>Summary of Q10:</w:t>
      </w:r>
    </w:p>
    <w:p w14:paraId="0309D92E" w14:textId="2C43FE62" w:rsidR="001D15F6" w:rsidRDefault="00A24B28" w:rsidP="00BB285B">
      <w:pPr>
        <w:rPr>
          <w:bCs/>
          <w:lang w:val="en-US" w:eastAsia="zh-CN"/>
        </w:rPr>
      </w:pPr>
      <w:r w:rsidRPr="000600BB">
        <w:rPr>
          <w:bCs/>
          <w:lang w:val="en-US" w:eastAsia="zh-CN"/>
        </w:rPr>
        <w:lastRenderedPageBreak/>
        <w:t xml:space="preserve">One company raised a comment about SRS-RSRP measurement with time-offset. In rapporteur’s understanding, this aspect was already discussed in RAN2#107bis (based on </w:t>
      </w:r>
      <w:r w:rsidR="007B7D5A" w:rsidRPr="000600BB">
        <w:rPr>
          <w:bCs/>
          <w:lang w:val="en-US" w:eastAsia="zh-CN"/>
        </w:rPr>
        <w:t>R2-1912408)</w:t>
      </w:r>
      <w:r w:rsidR="0073311C" w:rsidRPr="000600BB">
        <w:rPr>
          <w:bCs/>
          <w:lang w:val="en-US" w:eastAsia="zh-CN"/>
        </w:rPr>
        <w:t xml:space="preserve"> and RAN2 could not conclude.</w:t>
      </w:r>
    </w:p>
    <w:p w14:paraId="4782D0DD" w14:textId="77777777" w:rsidR="00D95874" w:rsidRPr="000600BB" w:rsidRDefault="00D95874" w:rsidP="00BB285B">
      <w:pPr>
        <w:rPr>
          <w:bCs/>
          <w:lang w:val="en-US" w:eastAsia="zh-CN"/>
        </w:rPr>
      </w:pPr>
    </w:p>
    <w:p w14:paraId="2165EDEB" w14:textId="77FCA2E1" w:rsidR="00C51EE7" w:rsidRDefault="00C51EE7" w:rsidP="00B47479">
      <w:pPr>
        <w:pStyle w:val="Heading1"/>
        <w:spacing w:line="276" w:lineRule="auto"/>
      </w:pPr>
      <w:r>
        <w:t>Questions to RAN1/RAN4</w:t>
      </w:r>
    </w:p>
    <w:p w14:paraId="732DC0B9" w14:textId="77777777" w:rsidR="00DC3BBA" w:rsidRDefault="00C51EE7" w:rsidP="00C51EE7">
      <w:r>
        <w:t>Another scope of the email discussion is “possible questions to RAN1/RAN4 on aspects that cannot be decided by RAN2”.</w:t>
      </w:r>
      <w:r w:rsidR="0078760A">
        <w:t xml:space="preserve"> Companies are invited to identify aspects that need to be asked to RAN1/RAN4.</w:t>
      </w:r>
      <w:r w:rsidR="000455E9">
        <w:t xml:space="preserve"> </w:t>
      </w:r>
    </w:p>
    <w:p w14:paraId="32019889" w14:textId="3D477C8F" w:rsidR="00C51EE7" w:rsidRDefault="000455E9" w:rsidP="00C51EE7">
      <w:pPr>
        <w:rPr>
          <w:b/>
        </w:rPr>
      </w:pPr>
      <w:r w:rsidRPr="000455E9">
        <w:rPr>
          <w:b/>
        </w:rPr>
        <w:t>Companies should also comment/</w:t>
      </w:r>
      <w:r w:rsidR="00D675AE">
        <w:rPr>
          <w:b/>
        </w:rPr>
        <w:t>support</w:t>
      </w:r>
      <w:r w:rsidRPr="000455E9">
        <w:rPr>
          <w:b/>
        </w:rPr>
        <w:t>/disagree to the questions raised by other companies so that we can try to reach meaningful conclusion during the email discussion.</w:t>
      </w:r>
    </w:p>
    <w:p w14:paraId="7A825462" w14:textId="77777777" w:rsidR="00DC3BBA" w:rsidRDefault="00DC3BBA" w:rsidP="00C51EE7"/>
    <w:p w14:paraId="39B68BCC" w14:textId="39425F6A" w:rsidR="0078760A" w:rsidRDefault="0078760A" w:rsidP="0078760A">
      <w:pPr>
        <w:rPr>
          <w:b/>
          <w:bCs/>
          <w:lang w:val="en-US" w:eastAsia="zh-CN"/>
        </w:rPr>
      </w:pPr>
      <w:r>
        <w:rPr>
          <w:b/>
          <w:bCs/>
          <w:lang w:val="en-US" w:eastAsia="zh-CN"/>
        </w:rPr>
        <w:t>Q1</w:t>
      </w:r>
      <w:r w:rsidR="00357F77">
        <w:rPr>
          <w:b/>
          <w:bCs/>
          <w:lang w:val="en-US" w:eastAsia="zh-CN"/>
        </w:rPr>
        <w:t>1</w:t>
      </w:r>
      <w:r>
        <w:rPr>
          <w:b/>
          <w:bCs/>
          <w:lang w:val="en-US" w:eastAsia="zh-CN"/>
        </w:rPr>
        <w:t>. Should RAN2 ask any question to RAN1 for CLI?</w:t>
      </w:r>
    </w:p>
    <w:tbl>
      <w:tblPr>
        <w:tblStyle w:val="TableGrid"/>
        <w:tblW w:w="0" w:type="auto"/>
        <w:tblLook w:val="04A0" w:firstRow="1" w:lastRow="0" w:firstColumn="1" w:lastColumn="0" w:noHBand="0" w:noVBand="1"/>
      </w:tblPr>
      <w:tblGrid>
        <w:gridCol w:w="1522"/>
        <w:gridCol w:w="2700"/>
        <w:gridCol w:w="5128"/>
      </w:tblGrid>
      <w:tr w:rsidR="0078760A" w:rsidRPr="005276CD" w14:paraId="582445EC" w14:textId="77777777" w:rsidTr="00A966D4">
        <w:tc>
          <w:tcPr>
            <w:tcW w:w="1522" w:type="dxa"/>
          </w:tcPr>
          <w:p w14:paraId="2B1DF524" w14:textId="77777777" w:rsidR="0078760A" w:rsidRPr="005276CD" w:rsidRDefault="0078760A" w:rsidP="00960BC8">
            <w:pPr>
              <w:rPr>
                <w:rFonts w:eastAsia="SimSun"/>
                <w:b/>
                <w:lang w:eastAsia="zh-CN"/>
              </w:rPr>
            </w:pPr>
            <w:r w:rsidRPr="005276CD">
              <w:rPr>
                <w:rFonts w:eastAsia="SimSun"/>
                <w:b/>
                <w:lang w:eastAsia="zh-CN"/>
              </w:rPr>
              <w:t>Company</w:t>
            </w:r>
          </w:p>
        </w:tc>
        <w:tc>
          <w:tcPr>
            <w:tcW w:w="2700" w:type="dxa"/>
          </w:tcPr>
          <w:p w14:paraId="37522C5D" w14:textId="5965A01B" w:rsidR="0078760A" w:rsidRPr="005276CD" w:rsidRDefault="0078760A" w:rsidP="00960BC8">
            <w:pPr>
              <w:rPr>
                <w:rFonts w:eastAsia="SimSun"/>
                <w:b/>
                <w:lang w:eastAsia="zh-CN"/>
              </w:rPr>
            </w:pPr>
            <w:r>
              <w:rPr>
                <w:rFonts w:eastAsia="SimSun"/>
                <w:b/>
                <w:lang w:eastAsia="zh-CN"/>
              </w:rPr>
              <w:t xml:space="preserve">Question to </w:t>
            </w:r>
            <w:r w:rsidR="00357F77">
              <w:rPr>
                <w:rFonts w:eastAsia="SimSun"/>
                <w:b/>
                <w:lang w:eastAsia="zh-CN"/>
              </w:rPr>
              <w:t>RAN1</w:t>
            </w:r>
          </w:p>
        </w:tc>
        <w:tc>
          <w:tcPr>
            <w:tcW w:w="5128" w:type="dxa"/>
          </w:tcPr>
          <w:p w14:paraId="667CADCC" w14:textId="2470AF7E" w:rsidR="0078760A" w:rsidRPr="005276CD" w:rsidRDefault="0078760A" w:rsidP="00960BC8">
            <w:pPr>
              <w:rPr>
                <w:rFonts w:eastAsia="SimSun"/>
                <w:b/>
                <w:lang w:eastAsia="zh-CN"/>
              </w:rPr>
            </w:pPr>
            <w:r>
              <w:rPr>
                <w:rFonts w:eastAsia="SimSun"/>
                <w:b/>
                <w:lang w:eastAsia="zh-CN"/>
              </w:rPr>
              <w:t>Please explain</w:t>
            </w:r>
          </w:p>
        </w:tc>
      </w:tr>
      <w:tr w:rsidR="0078760A" w14:paraId="63B964E2" w14:textId="77777777" w:rsidTr="00A966D4">
        <w:tc>
          <w:tcPr>
            <w:tcW w:w="1522" w:type="dxa"/>
          </w:tcPr>
          <w:p w14:paraId="029B4E46" w14:textId="16969D81" w:rsidR="0078760A" w:rsidRDefault="00A966D4" w:rsidP="00960BC8">
            <w:pPr>
              <w:rPr>
                <w:rFonts w:eastAsia="SimSun"/>
                <w:lang w:eastAsia="zh-CN"/>
              </w:rPr>
            </w:pPr>
            <w:r>
              <w:rPr>
                <w:rFonts w:eastAsia="SimSun"/>
                <w:lang w:eastAsia="zh-CN"/>
              </w:rPr>
              <w:t>Qualcomm</w:t>
            </w:r>
          </w:p>
        </w:tc>
        <w:tc>
          <w:tcPr>
            <w:tcW w:w="2700" w:type="dxa"/>
          </w:tcPr>
          <w:p w14:paraId="1B16773F" w14:textId="1D322174" w:rsidR="0078760A" w:rsidRDefault="00EF5B22" w:rsidP="00960BC8">
            <w:pPr>
              <w:rPr>
                <w:rFonts w:eastAsia="SimSun"/>
                <w:lang w:eastAsia="zh-CN"/>
              </w:rPr>
            </w:pPr>
            <w:r>
              <w:rPr>
                <w:rFonts w:eastAsia="SimSun"/>
                <w:lang w:eastAsia="zh-CN"/>
              </w:rPr>
              <w:t>Depending on conclusion of Q9</w:t>
            </w:r>
            <w:r w:rsidR="00A966D4">
              <w:rPr>
                <w:rFonts w:eastAsia="SimSun"/>
                <w:lang w:eastAsia="zh-CN"/>
              </w:rPr>
              <w:t>.</w:t>
            </w:r>
          </w:p>
        </w:tc>
        <w:tc>
          <w:tcPr>
            <w:tcW w:w="5128" w:type="dxa"/>
          </w:tcPr>
          <w:p w14:paraId="6CAA9538" w14:textId="7FCFD780" w:rsidR="00A966D4" w:rsidRDefault="00A966D4" w:rsidP="00A966D4">
            <w:pPr>
              <w:pStyle w:val="CommentText"/>
            </w:pPr>
            <w:r>
              <w:rPr>
                <w:rFonts w:eastAsia="SimSun"/>
                <w:lang w:eastAsia="zh-CN"/>
              </w:rPr>
              <w:t xml:space="preserve">We are fine to have capability as described in Q9. But if RAN2 cannot agree </w:t>
            </w:r>
            <w:r w:rsidR="00657A3B">
              <w:rPr>
                <w:rFonts w:eastAsia="SimSun"/>
                <w:lang w:eastAsia="zh-CN"/>
              </w:rPr>
              <w:t>to have a capability</w:t>
            </w:r>
            <w:r>
              <w:rPr>
                <w:rFonts w:eastAsia="SimSun"/>
                <w:lang w:eastAsia="zh-CN"/>
              </w:rPr>
              <w:t xml:space="preserve">, RAN2 should ask </w:t>
            </w:r>
            <w:r>
              <w:t xml:space="preserve">RAN1 whether this capability is needed? Basically, why RSSI is special and different than SRS RSRP </w:t>
            </w:r>
            <w:proofErr w:type="spellStart"/>
            <w:r>
              <w:t>wrt</w:t>
            </w:r>
            <w:proofErr w:type="spellEnd"/>
            <w:r>
              <w:t xml:space="preserve"> SCS</w:t>
            </w:r>
            <w:r w:rsidR="000455E9">
              <w:t>.</w:t>
            </w:r>
            <w:r>
              <w:t xml:space="preserve"> In our view, it does not make sense to need to have a new UE implementation just for supporting CLI.</w:t>
            </w:r>
          </w:p>
          <w:p w14:paraId="47E97EFC" w14:textId="06E3CFE1" w:rsidR="0078760A" w:rsidRDefault="0078760A" w:rsidP="00960BC8">
            <w:pPr>
              <w:rPr>
                <w:rFonts w:eastAsia="SimSun"/>
                <w:lang w:eastAsia="zh-CN"/>
              </w:rPr>
            </w:pPr>
          </w:p>
        </w:tc>
      </w:tr>
      <w:tr w:rsidR="0078760A" w14:paraId="0C1C1AE8" w14:textId="77777777" w:rsidTr="00A966D4">
        <w:tc>
          <w:tcPr>
            <w:tcW w:w="1522" w:type="dxa"/>
          </w:tcPr>
          <w:p w14:paraId="5A601C0D" w14:textId="5E2FE84C" w:rsidR="0078760A" w:rsidRDefault="00507C49" w:rsidP="00960BC8">
            <w:pPr>
              <w:rPr>
                <w:rFonts w:eastAsia="SimSun"/>
                <w:lang w:eastAsia="zh-CN"/>
              </w:rPr>
            </w:pPr>
            <w:r>
              <w:rPr>
                <w:rFonts w:eastAsia="SimSun"/>
                <w:lang w:eastAsia="zh-CN"/>
              </w:rPr>
              <w:t>Ericsson</w:t>
            </w:r>
          </w:p>
        </w:tc>
        <w:tc>
          <w:tcPr>
            <w:tcW w:w="2700" w:type="dxa"/>
          </w:tcPr>
          <w:p w14:paraId="3420F26B" w14:textId="779A0A88" w:rsidR="0078760A" w:rsidRDefault="00507C49" w:rsidP="00960BC8">
            <w:pPr>
              <w:rPr>
                <w:rFonts w:eastAsia="SimSun"/>
                <w:lang w:eastAsia="zh-CN"/>
              </w:rPr>
            </w:pPr>
            <w:r>
              <w:rPr>
                <w:rFonts w:eastAsia="SimSun"/>
                <w:lang w:eastAsia="zh-CN"/>
              </w:rPr>
              <w:t>NA</w:t>
            </w:r>
          </w:p>
        </w:tc>
        <w:tc>
          <w:tcPr>
            <w:tcW w:w="5128" w:type="dxa"/>
          </w:tcPr>
          <w:p w14:paraId="6F00C896" w14:textId="62EEF14A" w:rsidR="0078760A" w:rsidRDefault="00507C49" w:rsidP="00960BC8">
            <w:pPr>
              <w:rPr>
                <w:rFonts w:eastAsia="SimSun"/>
                <w:lang w:eastAsia="zh-CN"/>
              </w:rPr>
            </w:pPr>
            <w:r>
              <w:rPr>
                <w:rFonts w:eastAsia="SimSun"/>
                <w:lang w:eastAsia="zh-CN"/>
              </w:rPr>
              <w:t>Regarding capabilities we think we should wait for RAN1-input before discussing RAN1-specific capabilities.</w:t>
            </w:r>
          </w:p>
        </w:tc>
      </w:tr>
      <w:tr w:rsidR="00000D55" w14:paraId="35B812FB" w14:textId="77777777" w:rsidTr="00A966D4">
        <w:tc>
          <w:tcPr>
            <w:tcW w:w="1522" w:type="dxa"/>
          </w:tcPr>
          <w:p w14:paraId="5B77771D" w14:textId="30267B34" w:rsidR="00000D55" w:rsidRDefault="00000D55" w:rsidP="00960BC8">
            <w:pPr>
              <w:rPr>
                <w:rFonts w:eastAsia="SimSun"/>
                <w:lang w:eastAsia="zh-CN"/>
              </w:rPr>
            </w:pPr>
            <w:r>
              <w:rPr>
                <w:rFonts w:eastAsia="SimSun"/>
                <w:lang w:eastAsia="zh-CN"/>
              </w:rPr>
              <w:t>Nokia</w:t>
            </w:r>
          </w:p>
        </w:tc>
        <w:tc>
          <w:tcPr>
            <w:tcW w:w="2700" w:type="dxa"/>
          </w:tcPr>
          <w:p w14:paraId="1121879A" w14:textId="6BA12768" w:rsidR="00000D55" w:rsidRDefault="00000D55" w:rsidP="00960BC8">
            <w:pPr>
              <w:rPr>
                <w:rFonts w:eastAsia="SimSun"/>
                <w:lang w:eastAsia="zh-CN"/>
              </w:rPr>
            </w:pPr>
            <w:r>
              <w:rPr>
                <w:rFonts w:eastAsia="SimSun"/>
                <w:lang w:eastAsia="zh-CN"/>
              </w:rPr>
              <w:t>Depends on Q9</w:t>
            </w:r>
          </w:p>
        </w:tc>
        <w:tc>
          <w:tcPr>
            <w:tcW w:w="5128" w:type="dxa"/>
          </w:tcPr>
          <w:p w14:paraId="4E5BE048" w14:textId="77777777" w:rsidR="00353CB4" w:rsidRDefault="00353CB4" w:rsidP="00960BC8">
            <w:pPr>
              <w:rPr>
                <w:rFonts w:eastAsia="SimSun"/>
                <w:lang w:eastAsia="zh-CN"/>
              </w:rPr>
            </w:pPr>
          </w:p>
        </w:tc>
      </w:tr>
      <w:tr w:rsidR="00353CB4" w14:paraId="5460FAE3" w14:textId="77777777" w:rsidTr="00A966D4">
        <w:tc>
          <w:tcPr>
            <w:tcW w:w="1522" w:type="dxa"/>
          </w:tcPr>
          <w:p w14:paraId="6FC9713C" w14:textId="2C91D7A5" w:rsidR="00353CB4" w:rsidRDefault="00353CB4" w:rsidP="00960BC8">
            <w:pPr>
              <w:rPr>
                <w:rFonts w:eastAsia="SimSun"/>
                <w:lang w:eastAsia="zh-CN"/>
              </w:rPr>
            </w:pPr>
            <w:r>
              <w:rPr>
                <w:rFonts w:eastAsia="SimSun"/>
                <w:lang w:eastAsia="zh-CN"/>
              </w:rPr>
              <w:t>ZTE</w:t>
            </w:r>
          </w:p>
        </w:tc>
        <w:tc>
          <w:tcPr>
            <w:tcW w:w="2700" w:type="dxa"/>
          </w:tcPr>
          <w:p w14:paraId="1E09F02D" w14:textId="38EB87B3" w:rsidR="00353CB4" w:rsidRDefault="00353CB4" w:rsidP="00960BC8">
            <w:pPr>
              <w:rPr>
                <w:rFonts w:eastAsia="SimSun"/>
                <w:lang w:eastAsia="zh-CN"/>
              </w:rPr>
            </w:pPr>
            <w:r>
              <w:rPr>
                <w:rFonts w:eastAsia="SimSun"/>
                <w:lang w:eastAsia="zh-CN"/>
              </w:rPr>
              <w:t>Depends on Q9</w:t>
            </w:r>
          </w:p>
        </w:tc>
        <w:tc>
          <w:tcPr>
            <w:tcW w:w="5128" w:type="dxa"/>
          </w:tcPr>
          <w:p w14:paraId="7E4FBF0B" w14:textId="77777777" w:rsidR="00353CB4" w:rsidRDefault="00353CB4" w:rsidP="00960BC8">
            <w:pPr>
              <w:rPr>
                <w:rFonts w:eastAsia="SimSun"/>
                <w:lang w:eastAsia="zh-CN"/>
              </w:rPr>
            </w:pPr>
          </w:p>
        </w:tc>
      </w:tr>
      <w:tr w:rsidR="009D3568" w14:paraId="3EEC5BDE" w14:textId="77777777" w:rsidTr="00A966D4">
        <w:tc>
          <w:tcPr>
            <w:tcW w:w="1522" w:type="dxa"/>
          </w:tcPr>
          <w:p w14:paraId="2CC7720C" w14:textId="0C8D1A89" w:rsidR="009D3568" w:rsidRPr="009D3568" w:rsidRDefault="009D3568" w:rsidP="00960BC8">
            <w:pPr>
              <w:rPr>
                <w:rFonts w:eastAsia="Malgun Gothic"/>
                <w:lang w:eastAsia="ko-KR"/>
              </w:rPr>
            </w:pPr>
            <w:r>
              <w:rPr>
                <w:rFonts w:eastAsia="Malgun Gothic" w:hint="eastAsia"/>
                <w:lang w:eastAsia="ko-KR"/>
              </w:rPr>
              <w:t>LG</w:t>
            </w:r>
          </w:p>
        </w:tc>
        <w:tc>
          <w:tcPr>
            <w:tcW w:w="2700" w:type="dxa"/>
          </w:tcPr>
          <w:p w14:paraId="7A6EF4EC" w14:textId="445CBE8C" w:rsidR="009D3568" w:rsidRDefault="009D3568" w:rsidP="00960BC8">
            <w:pPr>
              <w:rPr>
                <w:rFonts w:eastAsia="SimSun"/>
                <w:lang w:eastAsia="zh-CN"/>
              </w:rPr>
            </w:pPr>
            <w:r>
              <w:rPr>
                <w:rFonts w:eastAsia="SimSun"/>
                <w:lang w:eastAsia="zh-CN"/>
              </w:rPr>
              <w:t>Depending on conclusion of Q9.</w:t>
            </w:r>
          </w:p>
        </w:tc>
        <w:tc>
          <w:tcPr>
            <w:tcW w:w="5128" w:type="dxa"/>
          </w:tcPr>
          <w:p w14:paraId="0DB6F547" w14:textId="50EEE6AE" w:rsidR="009D3568" w:rsidRPr="009D3568" w:rsidRDefault="009D3568" w:rsidP="00960BC8">
            <w:pPr>
              <w:rPr>
                <w:rFonts w:eastAsia="Malgun Gothic"/>
                <w:lang w:eastAsia="ko-KR"/>
              </w:rPr>
            </w:pPr>
            <w:r>
              <w:rPr>
                <w:rFonts w:eastAsia="Malgun Gothic" w:hint="eastAsia"/>
                <w:lang w:eastAsia="ko-KR"/>
              </w:rPr>
              <w:t>Agree wi</w:t>
            </w:r>
            <w:r>
              <w:rPr>
                <w:rFonts w:eastAsia="Malgun Gothic"/>
                <w:lang w:eastAsia="ko-KR"/>
              </w:rPr>
              <w:t>t</w:t>
            </w:r>
            <w:r>
              <w:rPr>
                <w:rFonts w:eastAsia="Malgun Gothic" w:hint="eastAsia"/>
                <w:lang w:eastAsia="ko-KR"/>
              </w:rPr>
              <w:t>h QC.</w:t>
            </w:r>
          </w:p>
        </w:tc>
      </w:tr>
      <w:tr w:rsidR="00223FCE" w14:paraId="71208A28" w14:textId="77777777" w:rsidTr="00A966D4">
        <w:tc>
          <w:tcPr>
            <w:tcW w:w="1522" w:type="dxa"/>
          </w:tcPr>
          <w:p w14:paraId="5F15BB1B" w14:textId="1D07AF43" w:rsidR="00223FCE" w:rsidRDefault="00223FCE" w:rsidP="00223FCE">
            <w:pPr>
              <w:rPr>
                <w:rFonts w:eastAsia="Malgun Gothic"/>
                <w:lang w:eastAsia="ko-KR"/>
              </w:rPr>
            </w:pPr>
            <w:r>
              <w:rPr>
                <w:rFonts w:eastAsia="SimSun"/>
                <w:lang w:eastAsia="zh-CN"/>
              </w:rPr>
              <w:t xml:space="preserve">Huawei, </w:t>
            </w:r>
            <w:proofErr w:type="spellStart"/>
            <w:r>
              <w:rPr>
                <w:rFonts w:eastAsia="SimSun"/>
                <w:lang w:eastAsia="zh-CN"/>
              </w:rPr>
              <w:t>HiSilicon</w:t>
            </w:r>
            <w:proofErr w:type="spellEnd"/>
          </w:p>
        </w:tc>
        <w:tc>
          <w:tcPr>
            <w:tcW w:w="2700" w:type="dxa"/>
          </w:tcPr>
          <w:p w14:paraId="5FB7E9ED" w14:textId="4ADB5F47" w:rsidR="00223FCE" w:rsidRDefault="00223FCE" w:rsidP="00223FCE">
            <w:pPr>
              <w:rPr>
                <w:rFonts w:eastAsia="SimSun"/>
                <w:lang w:eastAsia="zh-CN"/>
              </w:rPr>
            </w:pPr>
            <w:r>
              <w:rPr>
                <w:rFonts w:eastAsia="SimSun"/>
                <w:lang w:eastAsia="zh-CN"/>
              </w:rPr>
              <w:t xml:space="preserve">No </w:t>
            </w:r>
          </w:p>
        </w:tc>
        <w:tc>
          <w:tcPr>
            <w:tcW w:w="5128" w:type="dxa"/>
          </w:tcPr>
          <w:p w14:paraId="2D961140" w14:textId="5CE2FAA3" w:rsidR="00223FCE" w:rsidRDefault="00223FCE" w:rsidP="00223FCE">
            <w:pPr>
              <w:rPr>
                <w:rFonts w:eastAsia="Malgun Gothic"/>
                <w:lang w:eastAsia="ko-KR"/>
              </w:rPr>
            </w:pPr>
            <w:r>
              <w:rPr>
                <w:rFonts w:eastAsia="SimSun"/>
                <w:lang w:eastAsia="zh-CN"/>
              </w:rPr>
              <w:t>For the time being, RAN1 is discussing the UE feature of CLI, we should wait for RAN1 input.</w:t>
            </w:r>
          </w:p>
        </w:tc>
      </w:tr>
    </w:tbl>
    <w:p w14:paraId="3723C061" w14:textId="33C1ACB2" w:rsidR="0078760A" w:rsidRDefault="0078760A" w:rsidP="00C51EE7"/>
    <w:p w14:paraId="280B0B0C" w14:textId="0EA26E06" w:rsidR="00A24B28" w:rsidRPr="0003685D" w:rsidRDefault="00A24B28" w:rsidP="00C51EE7">
      <w:pPr>
        <w:rPr>
          <w:b/>
        </w:rPr>
      </w:pPr>
      <w:r w:rsidRPr="0003685D">
        <w:rPr>
          <w:b/>
        </w:rPr>
        <w:t>Summary</w:t>
      </w:r>
      <w:r w:rsidR="001D15F6">
        <w:rPr>
          <w:b/>
        </w:rPr>
        <w:t xml:space="preserve"> of Q11</w:t>
      </w:r>
      <w:r w:rsidRPr="0003685D">
        <w:rPr>
          <w:b/>
        </w:rPr>
        <w:t>:</w:t>
      </w:r>
    </w:p>
    <w:p w14:paraId="0EB1A6DC" w14:textId="04FE4F93" w:rsidR="00A24B28" w:rsidRDefault="009B5B02" w:rsidP="00A24B28">
      <w:pPr>
        <w:rPr>
          <w:lang w:val="en-US"/>
        </w:rPr>
      </w:pPr>
      <w:r>
        <w:rPr>
          <w:lang w:val="en-US"/>
        </w:rPr>
        <w:t>All t</w:t>
      </w:r>
      <w:r w:rsidR="0098060F">
        <w:rPr>
          <w:lang w:val="en-US"/>
        </w:rPr>
        <w:t>he comments in this section are r</w:t>
      </w:r>
      <w:r w:rsidR="00A24B28">
        <w:rPr>
          <w:lang w:val="en-US"/>
        </w:rPr>
        <w:t>elated to Q9</w:t>
      </w:r>
      <w:r w:rsidR="0098060F">
        <w:rPr>
          <w:lang w:val="en-US"/>
        </w:rPr>
        <w:t>. D</w:t>
      </w:r>
      <w:r w:rsidR="00A24B28">
        <w:rPr>
          <w:lang w:val="en-US"/>
        </w:rPr>
        <w:t>uring RAN2#107bis, following was captured</w:t>
      </w:r>
    </w:p>
    <w:p w14:paraId="505AEFBB" w14:textId="77777777" w:rsidR="00A24B28" w:rsidRDefault="00A24B28" w:rsidP="00A24B28">
      <w:pPr>
        <w:pStyle w:val="Doc-text2"/>
        <w:numPr>
          <w:ilvl w:val="0"/>
          <w:numId w:val="34"/>
        </w:numPr>
      </w:pPr>
      <w:r>
        <w:t>FFS whether we introduce a UE capability for CLI-RSSI measurements with a different SCS</w:t>
      </w:r>
    </w:p>
    <w:p w14:paraId="4BABC069" w14:textId="77777777" w:rsidR="00A24B28" w:rsidRDefault="00A24B28" w:rsidP="00A24B28">
      <w:pPr>
        <w:rPr>
          <w:lang w:val="en-US"/>
        </w:rPr>
      </w:pPr>
    </w:p>
    <w:p w14:paraId="17015011" w14:textId="2D481BFB" w:rsidR="00A24B28" w:rsidRDefault="0098060F" w:rsidP="00A24B28">
      <w:pPr>
        <w:rPr>
          <w:lang w:val="en-US"/>
        </w:rPr>
      </w:pPr>
      <w:r>
        <w:rPr>
          <w:lang w:val="en-US"/>
        </w:rPr>
        <w:t>T</w:t>
      </w:r>
      <w:r w:rsidR="00A24B28">
        <w:rPr>
          <w:lang w:val="en-US"/>
        </w:rPr>
        <w:t xml:space="preserve">he above answers in Q9 are also not </w:t>
      </w:r>
      <w:r>
        <w:rPr>
          <w:lang w:val="en-US"/>
        </w:rPr>
        <w:t xml:space="preserve">clearly </w:t>
      </w:r>
      <w:r w:rsidR="00A24B28">
        <w:rPr>
          <w:lang w:val="en-US"/>
        </w:rPr>
        <w:t xml:space="preserve">converging. So, </w:t>
      </w:r>
      <w:r>
        <w:rPr>
          <w:lang w:val="en-US"/>
        </w:rPr>
        <w:t xml:space="preserve">if </w:t>
      </w:r>
      <w:r w:rsidR="00A24B28">
        <w:rPr>
          <w:lang w:val="en-US"/>
        </w:rPr>
        <w:t xml:space="preserve">RAN2 </w:t>
      </w:r>
      <w:r>
        <w:rPr>
          <w:lang w:val="en-US"/>
        </w:rPr>
        <w:t xml:space="preserve">cannot conclude on this, RAN2 </w:t>
      </w:r>
      <w:r w:rsidR="00A24B28">
        <w:rPr>
          <w:lang w:val="en-US"/>
        </w:rPr>
        <w:t>should include this</w:t>
      </w:r>
      <w:r w:rsidR="009B5B02">
        <w:rPr>
          <w:lang w:val="en-US"/>
        </w:rPr>
        <w:t xml:space="preserve"> as a question</w:t>
      </w:r>
      <w:r w:rsidR="00A24B28">
        <w:rPr>
          <w:lang w:val="en-US"/>
        </w:rPr>
        <w:t xml:space="preserve"> in the LS to RAN1.</w:t>
      </w:r>
    </w:p>
    <w:p w14:paraId="712AB46C" w14:textId="27BD56B5" w:rsidR="00A24B28" w:rsidRPr="000600BB" w:rsidRDefault="009B5B02" w:rsidP="0003685D">
      <w:pPr>
        <w:pStyle w:val="Proposal"/>
        <w:numPr>
          <w:ilvl w:val="0"/>
          <w:numId w:val="39"/>
        </w:numPr>
      </w:pPr>
      <w:bookmarkStart w:id="70" w:name="_Toc24104977"/>
      <w:bookmarkStart w:id="71" w:name="_Toc24105078"/>
      <w:bookmarkStart w:id="72" w:name="_Toc24105270"/>
      <w:bookmarkStart w:id="73" w:name="_Toc24112572"/>
      <w:bookmarkStart w:id="74" w:name="_Toc24145958"/>
      <w:bookmarkStart w:id="75" w:name="_Toc24147520"/>
      <w:r>
        <w:t>I</w:t>
      </w:r>
      <w:r w:rsidR="00A24B28">
        <w:t>n</w:t>
      </w:r>
      <w:r w:rsidR="007A2887">
        <w:t xml:space="preserve"> the</w:t>
      </w:r>
      <w:r w:rsidR="00A24B28">
        <w:t xml:space="preserve"> LS</w:t>
      </w:r>
      <w:r>
        <w:t xml:space="preserve">, </w:t>
      </w:r>
      <w:bookmarkStart w:id="76" w:name="_Hlk24147113"/>
      <w:r w:rsidR="007A2887">
        <w:t xml:space="preserve">ask RAN1 </w:t>
      </w:r>
      <w:r w:rsidR="00A24B28">
        <w:t xml:space="preserve">whether a </w:t>
      </w:r>
      <w:r w:rsidR="007A2887">
        <w:rPr>
          <w:rFonts w:eastAsia="SimSun"/>
        </w:rPr>
        <w:t xml:space="preserve">UE capability is needed </w:t>
      </w:r>
      <w:r w:rsidR="007A2887" w:rsidRPr="00DC32C2">
        <w:rPr>
          <w:bCs/>
        </w:rPr>
        <w:t>to indicate UE supports CLI RSSI measurement with a configured reference SCS different from that of the active BWP</w:t>
      </w:r>
      <w:bookmarkEnd w:id="76"/>
      <w:r w:rsidR="00A24B28">
        <w:t>.</w:t>
      </w:r>
      <w:bookmarkEnd w:id="70"/>
      <w:bookmarkEnd w:id="71"/>
      <w:bookmarkEnd w:id="72"/>
      <w:bookmarkEnd w:id="73"/>
      <w:bookmarkEnd w:id="74"/>
      <w:bookmarkEnd w:id="75"/>
    </w:p>
    <w:p w14:paraId="2EF1D629" w14:textId="77777777" w:rsidR="00A24B28" w:rsidRDefault="00A24B28" w:rsidP="00C51EE7"/>
    <w:p w14:paraId="631C9064" w14:textId="5F049E41" w:rsidR="00357F77" w:rsidRDefault="00357F77" w:rsidP="00357F77">
      <w:pPr>
        <w:rPr>
          <w:b/>
          <w:bCs/>
          <w:lang w:val="en-US" w:eastAsia="zh-CN"/>
        </w:rPr>
      </w:pPr>
      <w:r>
        <w:rPr>
          <w:b/>
          <w:bCs/>
          <w:lang w:val="en-US" w:eastAsia="zh-CN"/>
        </w:rPr>
        <w:t>Q12. Should RAN2 ask any question to RAN4 for CLI?</w:t>
      </w:r>
    </w:p>
    <w:tbl>
      <w:tblPr>
        <w:tblStyle w:val="TableGrid"/>
        <w:tblW w:w="0" w:type="auto"/>
        <w:tblLook w:val="04A0" w:firstRow="1" w:lastRow="0" w:firstColumn="1" w:lastColumn="0" w:noHBand="0" w:noVBand="1"/>
      </w:tblPr>
      <w:tblGrid>
        <w:gridCol w:w="1522"/>
        <w:gridCol w:w="2700"/>
        <w:gridCol w:w="5128"/>
      </w:tblGrid>
      <w:tr w:rsidR="00357F77" w:rsidRPr="005276CD" w14:paraId="60902FAD" w14:textId="77777777" w:rsidTr="000455E9">
        <w:tc>
          <w:tcPr>
            <w:tcW w:w="1522" w:type="dxa"/>
          </w:tcPr>
          <w:p w14:paraId="59DC251E" w14:textId="77777777" w:rsidR="00357F77" w:rsidRPr="005276CD" w:rsidRDefault="00357F77" w:rsidP="00960BC8">
            <w:pPr>
              <w:rPr>
                <w:rFonts w:eastAsia="SimSun"/>
                <w:b/>
                <w:lang w:eastAsia="zh-CN"/>
              </w:rPr>
            </w:pPr>
            <w:r w:rsidRPr="005276CD">
              <w:rPr>
                <w:rFonts w:eastAsia="SimSun"/>
                <w:b/>
                <w:lang w:eastAsia="zh-CN"/>
              </w:rPr>
              <w:t>Company</w:t>
            </w:r>
          </w:p>
        </w:tc>
        <w:tc>
          <w:tcPr>
            <w:tcW w:w="2700" w:type="dxa"/>
          </w:tcPr>
          <w:p w14:paraId="6D88D31A" w14:textId="4C4AA639" w:rsidR="00357F77" w:rsidRPr="005276CD" w:rsidRDefault="00357F77" w:rsidP="00960BC8">
            <w:pPr>
              <w:rPr>
                <w:rFonts w:eastAsia="SimSun"/>
                <w:b/>
                <w:lang w:eastAsia="zh-CN"/>
              </w:rPr>
            </w:pPr>
            <w:r>
              <w:rPr>
                <w:rFonts w:eastAsia="SimSun"/>
                <w:b/>
                <w:lang w:eastAsia="zh-CN"/>
              </w:rPr>
              <w:t>Question to RAN</w:t>
            </w:r>
            <w:r w:rsidR="001D15F6">
              <w:rPr>
                <w:rFonts w:eastAsia="SimSun"/>
                <w:b/>
                <w:lang w:eastAsia="zh-CN"/>
              </w:rPr>
              <w:t>4</w:t>
            </w:r>
          </w:p>
        </w:tc>
        <w:tc>
          <w:tcPr>
            <w:tcW w:w="5128" w:type="dxa"/>
          </w:tcPr>
          <w:p w14:paraId="3517792B" w14:textId="77777777" w:rsidR="00357F77" w:rsidRPr="005276CD" w:rsidRDefault="00357F77" w:rsidP="00960BC8">
            <w:pPr>
              <w:rPr>
                <w:rFonts w:eastAsia="SimSun"/>
                <w:b/>
                <w:lang w:eastAsia="zh-CN"/>
              </w:rPr>
            </w:pPr>
            <w:r>
              <w:rPr>
                <w:rFonts w:eastAsia="SimSun"/>
                <w:b/>
                <w:lang w:eastAsia="zh-CN"/>
              </w:rPr>
              <w:t>Please explain</w:t>
            </w:r>
          </w:p>
        </w:tc>
      </w:tr>
      <w:tr w:rsidR="00357F77" w14:paraId="0D0BF662" w14:textId="77777777" w:rsidTr="000455E9">
        <w:tc>
          <w:tcPr>
            <w:tcW w:w="1522" w:type="dxa"/>
          </w:tcPr>
          <w:p w14:paraId="1681DD83" w14:textId="4B5C7F66" w:rsidR="00357F77" w:rsidRDefault="00031A42" w:rsidP="00960BC8">
            <w:pPr>
              <w:rPr>
                <w:rFonts w:eastAsia="SimSun"/>
                <w:lang w:eastAsia="zh-CN"/>
              </w:rPr>
            </w:pPr>
            <w:r>
              <w:rPr>
                <w:rFonts w:eastAsia="SimSun"/>
                <w:lang w:eastAsia="zh-CN"/>
              </w:rPr>
              <w:t>Qualcomm</w:t>
            </w:r>
          </w:p>
        </w:tc>
        <w:tc>
          <w:tcPr>
            <w:tcW w:w="2700" w:type="dxa"/>
          </w:tcPr>
          <w:p w14:paraId="0F1BA004" w14:textId="79352B1A" w:rsidR="00357F77" w:rsidRDefault="00031A42" w:rsidP="00960BC8">
            <w:pPr>
              <w:rPr>
                <w:rFonts w:eastAsia="SimSun"/>
                <w:lang w:eastAsia="zh-CN"/>
              </w:rPr>
            </w:pPr>
            <w:r>
              <w:rPr>
                <w:rFonts w:eastAsia="SimSun"/>
                <w:lang w:eastAsia="zh-CN"/>
              </w:rPr>
              <w:t xml:space="preserve">Too </w:t>
            </w:r>
            <w:r w:rsidR="00E7457A">
              <w:rPr>
                <w:rFonts w:eastAsia="SimSun"/>
                <w:lang w:eastAsia="zh-CN"/>
              </w:rPr>
              <w:t>strong interference</w:t>
            </w:r>
            <w:r>
              <w:rPr>
                <w:rFonts w:eastAsia="SimSun"/>
                <w:lang w:eastAsia="zh-CN"/>
              </w:rPr>
              <w:t xml:space="preserve"> to measure CLI-RSSI</w:t>
            </w:r>
          </w:p>
        </w:tc>
        <w:tc>
          <w:tcPr>
            <w:tcW w:w="5128" w:type="dxa"/>
          </w:tcPr>
          <w:p w14:paraId="71B0AD69" w14:textId="62087EF7" w:rsidR="00B737BB" w:rsidRDefault="00031A42" w:rsidP="00960BC8">
            <w:pPr>
              <w:rPr>
                <w:rFonts w:eastAsia="SimSun"/>
                <w:lang w:eastAsia="zh-CN"/>
              </w:rPr>
            </w:pPr>
            <w:r>
              <w:rPr>
                <w:rFonts w:eastAsia="SimSun"/>
                <w:lang w:eastAsia="zh-CN"/>
              </w:rPr>
              <w:t xml:space="preserve">RAN2 has </w:t>
            </w:r>
            <w:r w:rsidR="00B737BB">
              <w:rPr>
                <w:rFonts w:eastAsia="SimSun"/>
                <w:lang w:eastAsia="zh-CN"/>
              </w:rPr>
              <w:t xml:space="preserve">previously </w:t>
            </w:r>
            <w:r>
              <w:rPr>
                <w:rFonts w:eastAsia="SimSun"/>
                <w:lang w:eastAsia="zh-CN"/>
              </w:rPr>
              <w:t xml:space="preserve">received LS from RAN4 </w:t>
            </w:r>
            <w:r w:rsidR="00B737BB">
              <w:rPr>
                <w:rFonts w:eastAsia="SimSun"/>
                <w:lang w:eastAsia="zh-CN"/>
              </w:rPr>
              <w:t xml:space="preserve">indicating </w:t>
            </w:r>
            <w:r>
              <w:rPr>
                <w:rFonts w:eastAsia="SimSun"/>
                <w:lang w:eastAsia="zh-CN"/>
              </w:rPr>
              <w:t xml:space="preserve">that too high to measure SRS-RSRP can be included in the measurement report. </w:t>
            </w:r>
          </w:p>
          <w:p w14:paraId="324E143C" w14:textId="2DC4CB1C" w:rsidR="001A2A84" w:rsidRDefault="00031A42" w:rsidP="00960BC8">
            <w:pPr>
              <w:rPr>
                <w:rFonts w:eastAsia="SimSun"/>
                <w:lang w:eastAsia="zh-CN"/>
              </w:rPr>
            </w:pPr>
            <w:r>
              <w:rPr>
                <w:rFonts w:eastAsia="SimSun"/>
                <w:lang w:eastAsia="zh-CN"/>
              </w:rPr>
              <w:t>Similarly, RAN2 should</w:t>
            </w:r>
            <w:r w:rsidR="001A2A84">
              <w:rPr>
                <w:rFonts w:eastAsia="SimSun"/>
                <w:lang w:eastAsia="zh-CN"/>
              </w:rPr>
              <w:t>:</w:t>
            </w:r>
          </w:p>
          <w:p w14:paraId="6D81C143" w14:textId="77777777" w:rsidR="001A2A84" w:rsidRDefault="00031A42" w:rsidP="001A2A84">
            <w:pPr>
              <w:pStyle w:val="ListParagraph"/>
              <w:numPr>
                <w:ilvl w:val="0"/>
                <w:numId w:val="16"/>
              </w:numPr>
              <w:rPr>
                <w:rFonts w:eastAsia="SimSun"/>
                <w:lang w:eastAsia="zh-CN"/>
              </w:rPr>
            </w:pPr>
            <w:r w:rsidRPr="001A2A84">
              <w:rPr>
                <w:rFonts w:eastAsia="SimSun"/>
                <w:lang w:eastAsia="zh-CN"/>
              </w:rPr>
              <w:t xml:space="preserve">either agree that too high to measure CLI-RSSI is added to measurement report signalling, or </w:t>
            </w:r>
          </w:p>
          <w:p w14:paraId="144CB696" w14:textId="3615A992" w:rsidR="00357F77" w:rsidRPr="001A2A84" w:rsidRDefault="00031A42" w:rsidP="001A2A84">
            <w:pPr>
              <w:pStyle w:val="ListParagraph"/>
              <w:numPr>
                <w:ilvl w:val="0"/>
                <w:numId w:val="16"/>
              </w:numPr>
              <w:rPr>
                <w:rFonts w:eastAsia="SimSun"/>
                <w:lang w:eastAsia="zh-CN"/>
              </w:rPr>
            </w:pPr>
            <w:r w:rsidRPr="001A2A84">
              <w:rPr>
                <w:rFonts w:eastAsia="SimSun"/>
                <w:lang w:eastAsia="zh-CN"/>
              </w:rPr>
              <w:t xml:space="preserve">ask RAN4 </w:t>
            </w:r>
            <w:r w:rsidR="001A2A84">
              <w:rPr>
                <w:rFonts w:eastAsia="SimSun"/>
                <w:lang w:eastAsia="zh-CN"/>
              </w:rPr>
              <w:t>whether</w:t>
            </w:r>
            <w:r w:rsidRPr="001A2A84">
              <w:rPr>
                <w:rFonts w:eastAsia="SimSun"/>
                <w:lang w:eastAsia="zh-CN"/>
              </w:rPr>
              <w:t xml:space="preserve"> this is needed</w:t>
            </w:r>
            <w:r w:rsidR="001A2A84">
              <w:rPr>
                <w:rFonts w:eastAsia="SimSun"/>
                <w:lang w:eastAsia="zh-CN"/>
              </w:rPr>
              <w:t>/</w:t>
            </w:r>
            <w:r w:rsidR="00C939B9">
              <w:rPr>
                <w:rFonts w:eastAsia="SimSun"/>
                <w:lang w:eastAsia="zh-CN"/>
              </w:rPr>
              <w:t xml:space="preserve">why this is </w:t>
            </w:r>
            <w:r w:rsidR="001A2A84">
              <w:rPr>
                <w:rFonts w:eastAsia="SimSun"/>
                <w:lang w:eastAsia="zh-CN"/>
              </w:rPr>
              <w:t>not needed</w:t>
            </w:r>
            <w:r w:rsidRPr="001A2A84">
              <w:rPr>
                <w:rFonts w:eastAsia="SimSun"/>
                <w:lang w:eastAsia="zh-CN"/>
              </w:rPr>
              <w:t xml:space="preserve"> for CLI-RSSI.</w:t>
            </w:r>
          </w:p>
          <w:p w14:paraId="47B6942A" w14:textId="77777777" w:rsidR="000455E9" w:rsidRDefault="000455E9" w:rsidP="00960BC8">
            <w:pPr>
              <w:rPr>
                <w:rFonts w:eastAsia="SimSun"/>
                <w:lang w:eastAsia="zh-CN"/>
              </w:rPr>
            </w:pPr>
            <w:r>
              <w:rPr>
                <w:rFonts w:eastAsia="SimSun"/>
                <w:lang w:eastAsia="zh-CN"/>
              </w:rPr>
              <w:t>Our preference is</w:t>
            </w:r>
            <w:r w:rsidR="001A2A84">
              <w:rPr>
                <w:rFonts w:eastAsia="SimSun"/>
                <w:lang w:eastAsia="zh-CN"/>
              </w:rPr>
              <w:t>, to save on LS traffic and round</w:t>
            </w:r>
            <w:r w:rsidR="00D675AE">
              <w:rPr>
                <w:rFonts w:eastAsia="SimSun"/>
                <w:lang w:eastAsia="zh-CN"/>
              </w:rPr>
              <w:t>-</w:t>
            </w:r>
            <w:r w:rsidR="001A2A84">
              <w:rPr>
                <w:rFonts w:eastAsia="SimSun"/>
                <w:lang w:eastAsia="zh-CN"/>
              </w:rPr>
              <w:t>trip time,</w:t>
            </w:r>
            <w:r>
              <w:rPr>
                <w:rFonts w:eastAsia="SimSun"/>
                <w:lang w:eastAsia="zh-CN"/>
              </w:rPr>
              <w:t xml:space="preserve"> RAN2 </w:t>
            </w:r>
            <w:r w:rsidR="001A2A84">
              <w:rPr>
                <w:rFonts w:eastAsia="SimSun"/>
                <w:lang w:eastAsia="zh-CN"/>
              </w:rPr>
              <w:t>should</w:t>
            </w:r>
            <w:r>
              <w:rPr>
                <w:rFonts w:eastAsia="SimSun"/>
                <w:lang w:eastAsia="zh-CN"/>
              </w:rPr>
              <w:t xml:space="preserve"> agree that </w:t>
            </w:r>
            <w:r w:rsidRPr="000455E9">
              <w:rPr>
                <w:rFonts w:eastAsia="SimSun"/>
                <w:lang w:eastAsia="zh-CN"/>
              </w:rPr>
              <w:t xml:space="preserve">UE </w:t>
            </w:r>
            <w:r w:rsidR="00C939B9">
              <w:rPr>
                <w:rFonts w:eastAsia="SimSun"/>
                <w:lang w:eastAsia="zh-CN"/>
              </w:rPr>
              <w:t>should be able to</w:t>
            </w:r>
            <w:r w:rsidRPr="000455E9">
              <w:rPr>
                <w:rFonts w:eastAsia="SimSun"/>
                <w:lang w:eastAsia="zh-CN"/>
              </w:rPr>
              <w:t xml:space="preserve"> indicate ‘too strong interference to measure’ in CLI-RSSI measurement result</w:t>
            </w:r>
            <w:r>
              <w:rPr>
                <w:rFonts w:eastAsia="SimSun"/>
                <w:lang w:eastAsia="zh-CN"/>
              </w:rPr>
              <w:t>.</w:t>
            </w:r>
          </w:p>
          <w:p w14:paraId="31D6807D" w14:textId="229459BF" w:rsidR="00353CB4" w:rsidRDefault="00353CB4" w:rsidP="00353CB4">
            <w:pPr>
              <w:rPr>
                <w:rFonts w:eastAsia="SimSun"/>
                <w:lang w:eastAsia="zh-CN"/>
              </w:rPr>
            </w:pPr>
            <w:r>
              <w:rPr>
                <w:rFonts w:eastAsia="SimSun"/>
                <w:lang w:eastAsia="zh-CN"/>
              </w:rPr>
              <w:t xml:space="preserve">[ZTE] So far, it is unclear to us why “too strong interference” is needed, and how UE detect it? We prefer to discuss further online and then make decision.  </w:t>
            </w:r>
          </w:p>
        </w:tc>
      </w:tr>
      <w:tr w:rsidR="00357F77" w14:paraId="40E3CBEC" w14:textId="77777777" w:rsidTr="000455E9">
        <w:tc>
          <w:tcPr>
            <w:tcW w:w="1522" w:type="dxa"/>
          </w:tcPr>
          <w:p w14:paraId="1EF7BF35" w14:textId="5D469722" w:rsidR="00357F77" w:rsidRDefault="00000D55" w:rsidP="00960BC8">
            <w:pPr>
              <w:rPr>
                <w:rFonts w:eastAsia="SimSun"/>
                <w:lang w:eastAsia="zh-CN"/>
              </w:rPr>
            </w:pPr>
            <w:r>
              <w:rPr>
                <w:rFonts w:eastAsia="SimSun"/>
                <w:lang w:eastAsia="zh-CN"/>
              </w:rPr>
              <w:t>Nokia</w:t>
            </w:r>
          </w:p>
        </w:tc>
        <w:tc>
          <w:tcPr>
            <w:tcW w:w="2700" w:type="dxa"/>
          </w:tcPr>
          <w:p w14:paraId="216F112C" w14:textId="691C7EF5" w:rsidR="00357F77" w:rsidRDefault="00000D55" w:rsidP="00960BC8">
            <w:pPr>
              <w:rPr>
                <w:rFonts w:eastAsia="SimSun"/>
                <w:lang w:eastAsia="zh-CN"/>
              </w:rPr>
            </w:pPr>
            <w:r>
              <w:rPr>
                <w:rFonts w:eastAsia="SimSun"/>
                <w:lang w:eastAsia="zh-CN"/>
              </w:rPr>
              <w:t>Final assessment on timing adjustment on SRS-RSRP measurement accuracy</w:t>
            </w:r>
          </w:p>
        </w:tc>
        <w:tc>
          <w:tcPr>
            <w:tcW w:w="5128" w:type="dxa"/>
          </w:tcPr>
          <w:p w14:paraId="3CF29250" w14:textId="3EED0B27" w:rsidR="00357F77" w:rsidRDefault="00000D55" w:rsidP="00960BC8">
            <w:pPr>
              <w:rPr>
                <w:rFonts w:eastAsia="SimSun"/>
                <w:lang w:eastAsia="zh-CN"/>
              </w:rPr>
            </w:pPr>
            <w:r>
              <w:rPr>
                <w:rFonts w:eastAsia="SimSun"/>
                <w:lang w:eastAsia="zh-CN"/>
              </w:rPr>
              <w:t>This information will be beneficial for RAN2 to decide on whether to have network control on the offset for SRS-RSRP measurements.</w:t>
            </w:r>
          </w:p>
        </w:tc>
      </w:tr>
      <w:tr w:rsidR="00223FCE" w14:paraId="2BD67FC9" w14:textId="77777777" w:rsidTr="000455E9">
        <w:tc>
          <w:tcPr>
            <w:tcW w:w="1522" w:type="dxa"/>
          </w:tcPr>
          <w:p w14:paraId="3143D4EA" w14:textId="5B844748" w:rsidR="00223FCE" w:rsidRDefault="00223FCE" w:rsidP="00223FCE">
            <w:pPr>
              <w:rPr>
                <w:rFonts w:eastAsia="SimSun"/>
                <w:lang w:eastAsia="zh-CN"/>
              </w:rPr>
            </w:pPr>
            <w:r>
              <w:rPr>
                <w:rFonts w:eastAsia="SimSun"/>
                <w:lang w:eastAsia="zh-CN"/>
              </w:rPr>
              <w:t xml:space="preserve">Huawei, </w:t>
            </w:r>
            <w:proofErr w:type="spellStart"/>
            <w:r>
              <w:rPr>
                <w:rFonts w:eastAsia="SimSun"/>
                <w:lang w:eastAsia="zh-CN"/>
              </w:rPr>
              <w:t>Hisilicion</w:t>
            </w:r>
            <w:proofErr w:type="spellEnd"/>
          </w:p>
        </w:tc>
        <w:tc>
          <w:tcPr>
            <w:tcW w:w="2700" w:type="dxa"/>
          </w:tcPr>
          <w:p w14:paraId="124BEDCD" w14:textId="7CAF81E0" w:rsidR="00223FCE" w:rsidRDefault="00223FCE" w:rsidP="00223FCE">
            <w:pPr>
              <w:rPr>
                <w:rFonts w:eastAsia="SimSun"/>
                <w:lang w:eastAsia="zh-CN"/>
              </w:rPr>
            </w:pPr>
            <w:r>
              <w:rPr>
                <w:rFonts w:eastAsia="SimSun"/>
                <w:lang w:eastAsia="zh-CN"/>
              </w:rPr>
              <w:t>No</w:t>
            </w:r>
          </w:p>
        </w:tc>
        <w:tc>
          <w:tcPr>
            <w:tcW w:w="5128" w:type="dxa"/>
          </w:tcPr>
          <w:p w14:paraId="05EE8E51" w14:textId="74165DB7" w:rsidR="00223FCE" w:rsidRDefault="00223FCE" w:rsidP="00223FCE">
            <w:pPr>
              <w:rPr>
                <w:rFonts w:eastAsia="SimSun"/>
                <w:lang w:eastAsia="zh-CN"/>
              </w:rPr>
            </w:pPr>
            <w:r>
              <w:rPr>
                <w:rFonts w:eastAsia="SimSun"/>
                <w:lang w:eastAsia="zh-CN"/>
              </w:rPr>
              <w:t xml:space="preserve">As per the incoming LS </w:t>
            </w:r>
            <w:bookmarkStart w:id="77" w:name="OLE_LINK10"/>
            <w:bookmarkStart w:id="78" w:name="OLE_LINK11"/>
            <w:r w:rsidRPr="00AD3BA7">
              <w:t>R2-1914168</w:t>
            </w:r>
            <w:bookmarkEnd w:id="77"/>
            <w:bookmarkEnd w:id="78"/>
            <w:r>
              <w:t xml:space="preserve">, RAN4 has agreed that </w:t>
            </w:r>
            <w:r>
              <w:rPr>
                <w:rFonts w:eastAsia="SimSun"/>
                <w:lang w:eastAsia="zh-CN"/>
              </w:rPr>
              <w:t>too high to measure SRS-RSRP can be included in the measurement report. For CLI-RSSI, RAN4 has also discussed whether the similar report is needed, but the conclusion is that no need to introduce ‘Too high to measure’ for CLI-RSSI. Therefore, this indication for CLI-RSSI is not needed, and there is no need to send LS to RAN4.</w:t>
            </w:r>
          </w:p>
        </w:tc>
      </w:tr>
    </w:tbl>
    <w:p w14:paraId="7E12F3CC" w14:textId="77777777" w:rsidR="00357F77" w:rsidRDefault="00357F77" w:rsidP="00357F77"/>
    <w:p w14:paraId="05BD7166" w14:textId="2EFC1FED" w:rsidR="00C51EE7" w:rsidRPr="00811EAB" w:rsidRDefault="001D15F6" w:rsidP="00C51EE7">
      <w:pPr>
        <w:rPr>
          <w:b/>
        </w:rPr>
      </w:pPr>
      <w:r w:rsidRPr="00811EAB">
        <w:rPr>
          <w:b/>
        </w:rPr>
        <w:t>Summary on Q12:</w:t>
      </w:r>
    </w:p>
    <w:p w14:paraId="18299DCE" w14:textId="0B2F8554" w:rsidR="008811BA" w:rsidRDefault="008811BA" w:rsidP="00C51EE7">
      <w:proofErr w:type="gramStart"/>
      <w:r>
        <w:t>Similar to</w:t>
      </w:r>
      <w:proofErr w:type="gramEnd"/>
      <w:r>
        <w:t xml:space="preserve"> Q10, RAN2 could not conclude on the “assessment of timing adjustment” earlier. </w:t>
      </w:r>
      <w:r w:rsidR="006B6D4B">
        <w:t xml:space="preserve">In rapporteur’s understanding, RAN4 </w:t>
      </w:r>
      <w:r w:rsidR="00691484">
        <w:t xml:space="preserve">had </w:t>
      </w:r>
      <w:r w:rsidR="006B6D4B">
        <w:t>discussed this and decided this is outside of WID scope (i.e., UE should choose a fixed offset based on implementation)</w:t>
      </w:r>
      <w:r w:rsidR="00F55B51">
        <w:t>, so no agreement was reached in RAN4</w:t>
      </w:r>
      <w:r w:rsidR="006B6D4B">
        <w:t xml:space="preserve">. </w:t>
      </w:r>
      <w:r>
        <w:t xml:space="preserve"> </w:t>
      </w:r>
    </w:p>
    <w:p w14:paraId="19618584" w14:textId="791D1F06" w:rsidR="008811BA" w:rsidRDefault="008811BA" w:rsidP="00C51EE7">
      <w:r>
        <w:t>On the too strong interference to measure CLI-RSSI, there is opposition to send</w:t>
      </w:r>
      <w:r w:rsidR="00F55B51">
        <w:t>ing</w:t>
      </w:r>
      <w:r>
        <w:t xml:space="preserve"> LS to RAN4.</w:t>
      </w:r>
    </w:p>
    <w:p w14:paraId="1D4BAE44" w14:textId="062FDC78" w:rsidR="001D15F6" w:rsidRPr="0003685D" w:rsidRDefault="006B6D4B" w:rsidP="0003685D">
      <w:pPr>
        <w:pStyle w:val="Observation"/>
        <w:rPr>
          <w:color w:val="000000"/>
        </w:rPr>
      </w:pPr>
      <w:bookmarkStart w:id="79" w:name="_Toc24104969"/>
      <w:bookmarkStart w:id="80" w:name="_Toc24104989"/>
      <w:bookmarkStart w:id="81" w:name="_Toc24105070"/>
      <w:bookmarkStart w:id="82" w:name="_Toc24105083"/>
      <w:bookmarkStart w:id="83" w:name="_Toc24145950"/>
      <w:r w:rsidRPr="0003685D">
        <w:rPr>
          <w:color w:val="000000"/>
        </w:rPr>
        <w:t>Need for a LS to RAN4 is not identified at this time.</w:t>
      </w:r>
      <w:bookmarkEnd w:id="79"/>
      <w:bookmarkEnd w:id="80"/>
      <w:bookmarkEnd w:id="81"/>
      <w:bookmarkEnd w:id="82"/>
      <w:bookmarkEnd w:id="83"/>
    </w:p>
    <w:p w14:paraId="63218C90" w14:textId="564A4745" w:rsidR="003623CE" w:rsidRDefault="003623CE" w:rsidP="00B47479">
      <w:pPr>
        <w:pStyle w:val="Heading1"/>
        <w:spacing w:line="276" w:lineRule="auto"/>
      </w:pPr>
      <w:r>
        <w:t xml:space="preserve">Summary </w:t>
      </w:r>
    </w:p>
    <w:p w14:paraId="7E42E75A" w14:textId="77777777" w:rsidR="00D126C8" w:rsidRDefault="005F79A4" w:rsidP="00C93CCC">
      <w:pPr>
        <w:rPr>
          <w:noProof/>
        </w:rPr>
      </w:pPr>
      <w:bookmarkStart w:id="84" w:name="_Hlk21011248"/>
      <w:r>
        <w:t>As outcome of the email discussion, we have following</w:t>
      </w:r>
      <w:r w:rsidR="00C93CCC">
        <w:t xml:space="preserve"> observations and proposals:</w:t>
      </w:r>
      <w:r w:rsidRPr="005919AA">
        <w:rPr>
          <w:b/>
        </w:rPr>
        <w:fldChar w:fldCharType="begin"/>
      </w:r>
      <w:r w:rsidRPr="005919AA">
        <w:rPr>
          <w:b/>
        </w:rPr>
        <w:instrText xml:space="preserve"> TOC \t "Observation" \z \n</w:instrText>
      </w:r>
      <w:r w:rsidRPr="005919AA">
        <w:rPr>
          <w:b/>
        </w:rPr>
        <w:fldChar w:fldCharType="separate"/>
      </w:r>
    </w:p>
    <w:p w14:paraId="67B25A7C" w14:textId="77777777" w:rsidR="00D126C8" w:rsidRPr="00D126C8" w:rsidRDefault="00D126C8">
      <w:pPr>
        <w:pStyle w:val="TOC1"/>
        <w:rPr>
          <w:rFonts w:asciiTheme="minorHAnsi" w:eastAsiaTheme="minorEastAsia" w:hAnsiTheme="minorHAnsi" w:cstheme="minorBidi"/>
          <w:b/>
          <w:noProof/>
          <w:sz w:val="22"/>
          <w:szCs w:val="22"/>
          <w:lang w:val="en-US"/>
        </w:rPr>
      </w:pPr>
      <w:r w:rsidRPr="00D126C8">
        <w:rPr>
          <w:rFonts w:eastAsia="SimSun"/>
          <w:b/>
          <w:noProof/>
          <w:lang w:eastAsia="zh-CN"/>
        </w:rPr>
        <w:t>Observation 1.</w:t>
      </w:r>
      <w:r w:rsidRPr="00D126C8">
        <w:rPr>
          <w:rFonts w:asciiTheme="minorHAnsi" w:eastAsiaTheme="minorEastAsia" w:hAnsiTheme="minorHAnsi" w:cstheme="minorBidi"/>
          <w:b/>
          <w:noProof/>
          <w:sz w:val="22"/>
          <w:szCs w:val="22"/>
          <w:lang w:val="en-US"/>
        </w:rPr>
        <w:tab/>
      </w:r>
      <w:r w:rsidRPr="00D126C8">
        <w:rPr>
          <w:b/>
          <w:noProof/>
          <w:color w:val="000000"/>
        </w:rPr>
        <w:t>All companies agree that FR1/FR2 diff should be “Yes” in general for all CLI capabilities.</w:t>
      </w:r>
    </w:p>
    <w:p w14:paraId="40462B60" w14:textId="77777777" w:rsidR="00D126C8" w:rsidRPr="00D126C8" w:rsidRDefault="00D126C8">
      <w:pPr>
        <w:pStyle w:val="TOC1"/>
        <w:rPr>
          <w:rFonts w:asciiTheme="minorHAnsi" w:eastAsiaTheme="minorEastAsia" w:hAnsiTheme="minorHAnsi" w:cstheme="minorBidi"/>
          <w:b/>
          <w:noProof/>
          <w:sz w:val="22"/>
          <w:szCs w:val="22"/>
          <w:lang w:val="en-US"/>
        </w:rPr>
      </w:pPr>
      <w:r w:rsidRPr="00D126C8">
        <w:rPr>
          <w:b/>
          <w:noProof/>
          <w:color w:val="000000"/>
        </w:rPr>
        <w:lastRenderedPageBreak/>
        <w:t>Observation 2.</w:t>
      </w:r>
      <w:r w:rsidRPr="00D126C8">
        <w:rPr>
          <w:rFonts w:asciiTheme="minorHAnsi" w:eastAsiaTheme="minorEastAsia" w:hAnsiTheme="minorHAnsi" w:cstheme="minorBidi"/>
          <w:b/>
          <w:noProof/>
          <w:sz w:val="22"/>
          <w:szCs w:val="22"/>
          <w:lang w:val="en-US"/>
        </w:rPr>
        <w:tab/>
      </w:r>
      <w:r w:rsidRPr="00D126C8">
        <w:rPr>
          <w:b/>
          <w:noProof/>
          <w:color w:val="000000"/>
        </w:rPr>
        <w:t>Other capabilities related to maximum number of CLI resources that a UE can support would be required but RAN2 cannot conclude on them until RAN1 has discussed it.</w:t>
      </w:r>
      <w:bookmarkStart w:id="85" w:name="_GoBack"/>
      <w:bookmarkEnd w:id="85"/>
    </w:p>
    <w:p w14:paraId="5EFAE408" w14:textId="77777777" w:rsidR="00D126C8" w:rsidRPr="00D126C8" w:rsidRDefault="00D126C8">
      <w:pPr>
        <w:pStyle w:val="TOC1"/>
        <w:rPr>
          <w:rFonts w:asciiTheme="minorHAnsi" w:eastAsiaTheme="minorEastAsia" w:hAnsiTheme="minorHAnsi" w:cstheme="minorBidi"/>
          <w:b/>
          <w:noProof/>
          <w:sz w:val="22"/>
          <w:szCs w:val="22"/>
          <w:lang w:val="en-US"/>
        </w:rPr>
      </w:pPr>
      <w:r w:rsidRPr="00D126C8">
        <w:rPr>
          <w:b/>
          <w:noProof/>
          <w:color w:val="000000"/>
        </w:rPr>
        <w:t>Observation 3.</w:t>
      </w:r>
      <w:r w:rsidRPr="00D126C8">
        <w:rPr>
          <w:rFonts w:asciiTheme="minorHAnsi" w:eastAsiaTheme="minorEastAsia" w:hAnsiTheme="minorHAnsi" w:cstheme="minorBidi"/>
          <w:b/>
          <w:noProof/>
          <w:sz w:val="22"/>
          <w:szCs w:val="22"/>
          <w:lang w:val="en-US"/>
        </w:rPr>
        <w:tab/>
      </w:r>
      <w:r w:rsidRPr="00D126C8">
        <w:rPr>
          <w:b/>
          <w:noProof/>
        </w:rPr>
        <w:t>RAN2 should send LS to RAN1.</w:t>
      </w:r>
    </w:p>
    <w:p w14:paraId="5A0ADECC" w14:textId="77777777" w:rsidR="00D126C8" w:rsidRPr="00D126C8" w:rsidRDefault="00D126C8">
      <w:pPr>
        <w:pStyle w:val="TOC1"/>
        <w:rPr>
          <w:rFonts w:asciiTheme="minorHAnsi" w:eastAsiaTheme="minorEastAsia" w:hAnsiTheme="minorHAnsi" w:cstheme="minorBidi"/>
          <w:b/>
          <w:noProof/>
          <w:sz w:val="22"/>
          <w:szCs w:val="22"/>
          <w:lang w:val="en-US"/>
        </w:rPr>
      </w:pPr>
      <w:r w:rsidRPr="00D126C8">
        <w:rPr>
          <w:b/>
          <w:noProof/>
          <w:color w:val="000000"/>
        </w:rPr>
        <w:t>Observation 4.</w:t>
      </w:r>
      <w:r w:rsidRPr="00D126C8">
        <w:rPr>
          <w:rFonts w:asciiTheme="minorHAnsi" w:eastAsiaTheme="minorEastAsia" w:hAnsiTheme="minorHAnsi" w:cstheme="minorBidi"/>
          <w:b/>
          <w:noProof/>
          <w:sz w:val="22"/>
          <w:szCs w:val="22"/>
          <w:lang w:val="en-US"/>
        </w:rPr>
        <w:tab/>
      </w:r>
      <w:r w:rsidRPr="00D126C8">
        <w:rPr>
          <w:b/>
          <w:noProof/>
          <w:color w:val="000000"/>
        </w:rPr>
        <w:t>There are different understandings of RAN1 agreement on same/different SCS in RAN2.</w:t>
      </w:r>
    </w:p>
    <w:p w14:paraId="6E12146B" w14:textId="77777777" w:rsidR="00D126C8" w:rsidRPr="00D126C8" w:rsidRDefault="00D126C8">
      <w:pPr>
        <w:pStyle w:val="TOC1"/>
        <w:rPr>
          <w:rFonts w:asciiTheme="minorHAnsi" w:eastAsiaTheme="minorEastAsia" w:hAnsiTheme="minorHAnsi" w:cstheme="minorBidi"/>
          <w:b/>
          <w:noProof/>
          <w:sz w:val="22"/>
          <w:szCs w:val="22"/>
          <w:lang w:val="en-US"/>
        </w:rPr>
      </w:pPr>
      <w:r w:rsidRPr="00D126C8">
        <w:rPr>
          <w:b/>
          <w:noProof/>
          <w:color w:val="000000"/>
        </w:rPr>
        <w:t>Observation 5.</w:t>
      </w:r>
      <w:r w:rsidRPr="00D126C8">
        <w:rPr>
          <w:rFonts w:asciiTheme="minorHAnsi" w:eastAsiaTheme="minorEastAsia" w:hAnsiTheme="minorHAnsi" w:cstheme="minorBidi"/>
          <w:b/>
          <w:noProof/>
          <w:sz w:val="22"/>
          <w:szCs w:val="22"/>
          <w:lang w:val="en-US"/>
        </w:rPr>
        <w:tab/>
      </w:r>
      <w:r w:rsidRPr="00D126C8">
        <w:rPr>
          <w:b/>
          <w:noProof/>
          <w:color w:val="000000"/>
        </w:rPr>
        <w:t>Need for a LS to RAN4 is not identified at this time.</w:t>
      </w:r>
    </w:p>
    <w:p w14:paraId="1C474A2E" w14:textId="7A580A53" w:rsidR="005F79A4" w:rsidRPr="00881488" w:rsidRDefault="005F79A4" w:rsidP="005F79A4">
      <w:pPr>
        <w:jc w:val="both"/>
        <w:rPr>
          <w:b/>
        </w:rPr>
      </w:pPr>
      <w:r w:rsidRPr="005919AA">
        <w:rPr>
          <w:b/>
        </w:rPr>
        <w:fldChar w:fldCharType="end"/>
      </w:r>
    </w:p>
    <w:p w14:paraId="75F585DF" w14:textId="77777777" w:rsidR="005F79A4" w:rsidRDefault="005F79A4" w:rsidP="005F79A4">
      <w:r>
        <w:t>Based on the observations, we propose:</w:t>
      </w:r>
    </w:p>
    <w:p w14:paraId="42EE60C8" w14:textId="77777777" w:rsidR="00BD764C" w:rsidRPr="00BD764C" w:rsidRDefault="005F79A4">
      <w:pPr>
        <w:pStyle w:val="TOC1"/>
        <w:rPr>
          <w:rFonts w:asciiTheme="minorHAnsi" w:eastAsiaTheme="minorEastAsia" w:hAnsiTheme="minorHAnsi" w:cstheme="minorBidi"/>
          <w:b/>
          <w:noProof/>
          <w:sz w:val="22"/>
          <w:szCs w:val="22"/>
          <w:lang w:val="en-US"/>
        </w:rPr>
      </w:pPr>
      <w:r w:rsidRPr="00BD764C">
        <w:rPr>
          <w:b/>
        </w:rPr>
        <w:fldChar w:fldCharType="begin"/>
      </w:r>
      <w:r w:rsidRPr="00BD764C">
        <w:rPr>
          <w:b/>
        </w:rPr>
        <w:instrText xml:space="preserve"> TOC \t "Proposal" \z \n</w:instrText>
      </w:r>
      <w:r w:rsidRPr="00BD764C">
        <w:rPr>
          <w:b/>
        </w:rPr>
        <w:fldChar w:fldCharType="separate"/>
      </w:r>
      <w:r w:rsidR="00BD764C" w:rsidRPr="00BD764C">
        <w:rPr>
          <w:rFonts w:eastAsia="SimSun"/>
          <w:b/>
          <w:noProof/>
        </w:rPr>
        <w:t>Proposal 1.</w:t>
      </w:r>
      <w:r w:rsidR="00BD764C" w:rsidRPr="00BD764C">
        <w:rPr>
          <w:rFonts w:asciiTheme="minorHAnsi" w:eastAsiaTheme="minorEastAsia" w:hAnsiTheme="minorHAnsi" w:cstheme="minorBidi"/>
          <w:b/>
          <w:noProof/>
          <w:sz w:val="22"/>
          <w:szCs w:val="22"/>
          <w:lang w:val="en-US"/>
        </w:rPr>
        <w:tab/>
      </w:r>
      <w:r w:rsidR="00BD764C" w:rsidRPr="00BD764C">
        <w:rPr>
          <w:b/>
          <w:noProof/>
          <w:color w:val="000000"/>
        </w:rPr>
        <w:t xml:space="preserve">FR1/FR2 </w:t>
      </w:r>
      <w:r w:rsidR="00BD764C" w:rsidRPr="00BD764C">
        <w:rPr>
          <w:b/>
          <w:noProof/>
        </w:rPr>
        <w:t>diff</w:t>
      </w:r>
      <w:r w:rsidR="00BD764C" w:rsidRPr="00BD764C">
        <w:rPr>
          <w:b/>
          <w:noProof/>
          <w:color w:val="000000"/>
        </w:rPr>
        <w:t xml:space="preserve"> should be “Yes” in general for all CLI capabilities.</w:t>
      </w:r>
    </w:p>
    <w:p w14:paraId="4E03BA23" w14:textId="77777777" w:rsidR="00BD764C" w:rsidRPr="00BD764C" w:rsidRDefault="00BD764C">
      <w:pPr>
        <w:pStyle w:val="TOC1"/>
        <w:rPr>
          <w:rFonts w:asciiTheme="minorHAnsi" w:eastAsiaTheme="minorEastAsia" w:hAnsiTheme="minorHAnsi" w:cstheme="minorBidi"/>
          <w:b/>
          <w:noProof/>
          <w:sz w:val="22"/>
          <w:szCs w:val="22"/>
          <w:lang w:val="en-US"/>
        </w:rPr>
      </w:pPr>
      <w:r w:rsidRPr="00BD764C">
        <w:rPr>
          <w:rFonts w:eastAsia="SimSun"/>
          <w:b/>
          <w:noProof/>
        </w:rPr>
        <w:t>Proposal 2.</w:t>
      </w:r>
      <w:r w:rsidRPr="00BD764C">
        <w:rPr>
          <w:rFonts w:asciiTheme="minorHAnsi" w:eastAsiaTheme="minorEastAsia" w:hAnsiTheme="minorHAnsi" w:cstheme="minorBidi"/>
          <w:b/>
          <w:noProof/>
          <w:sz w:val="22"/>
          <w:szCs w:val="22"/>
          <w:lang w:val="en-US"/>
        </w:rPr>
        <w:tab/>
      </w:r>
      <w:r w:rsidRPr="00BD764C">
        <w:rPr>
          <w:b/>
          <w:noProof/>
          <w:color w:val="000000"/>
        </w:rPr>
        <w:t>Endorse 38.306 running CR in R2-1915716.</w:t>
      </w:r>
    </w:p>
    <w:p w14:paraId="0008B69F" w14:textId="77777777" w:rsidR="00BD764C" w:rsidRPr="00BD764C" w:rsidRDefault="00BD764C">
      <w:pPr>
        <w:pStyle w:val="TOC1"/>
        <w:rPr>
          <w:rFonts w:asciiTheme="minorHAnsi" w:eastAsiaTheme="minorEastAsia" w:hAnsiTheme="minorHAnsi" w:cstheme="minorBidi"/>
          <w:b/>
          <w:noProof/>
          <w:sz w:val="22"/>
          <w:szCs w:val="22"/>
          <w:lang w:val="en-US"/>
        </w:rPr>
      </w:pPr>
      <w:r w:rsidRPr="00BD764C">
        <w:rPr>
          <w:b/>
          <w:noProof/>
        </w:rPr>
        <w:t>Proposal 3.</w:t>
      </w:r>
      <w:r w:rsidRPr="00BD764C">
        <w:rPr>
          <w:rFonts w:asciiTheme="minorHAnsi" w:eastAsiaTheme="minorEastAsia" w:hAnsiTheme="minorHAnsi" w:cstheme="minorBidi"/>
          <w:b/>
          <w:noProof/>
          <w:sz w:val="22"/>
          <w:szCs w:val="22"/>
          <w:lang w:val="en-US"/>
        </w:rPr>
        <w:tab/>
      </w:r>
      <w:r w:rsidRPr="00BD764C">
        <w:rPr>
          <w:b/>
          <w:noProof/>
        </w:rPr>
        <w:t>UE shall prioritize the DL transmission in case DL signal/channel and SRS RSRP resources are FDMed for UEs indicating the FDMed reception is not supported.</w:t>
      </w:r>
    </w:p>
    <w:p w14:paraId="6952A66F" w14:textId="77777777" w:rsidR="00BD764C" w:rsidRPr="00BD764C" w:rsidRDefault="00BD764C">
      <w:pPr>
        <w:pStyle w:val="TOC1"/>
        <w:rPr>
          <w:rFonts w:asciiTheme="minorHAnsi" w:eastAsiaTheme="minorEastAsia" w:hAnsiTheme="minorHAnsi" w:cstheme="minorBidi"/>
          <w:b/>
          <w:noProof/>
          <w:sz w:val="22"/>
          <w:szCs w:val="22"/>
          <w:lang w:val="en-US"/>
        </w:rPr>
      </w:pPr>
      <w:r w:rsidRPr="00BD764C">
        <w:rPr>
          <w:b/>
          <w:noProof/>
        </w:rPr>
        <w:t>Proposal 4.</w:t>
      </w:r>
      <w:r w:rsidRPr="00BD764C">
        <w:rPr>
          <w:rFonts w:asciiTheme="minorHAnsi" w:eastAsiaTheme="minorEastAsia" w:hAnsiTheme="minorHAnsi" w:cstheme="minorBidi"/>
          <w:b/>
          <w:noProof/>
          <w:sz w:val="22"/>
          <w:szCs w:val="22"/>
          <w:lang w:val="en-US"/>
        </w:rPr>
        <w:tab/>
      </w:r>
      <w:r w:rsidRPr="00BD764C">
        <w:rPr>
          <w:b/>
          <w:noProof/>
        </w:rPr>
        <w:t>UE shall prioritize the DL transmission in case DL signal/channel and CLI RSSI resources are FDMed for UEs indicating the FDMed reception is not supported.</w:t>
      </w:r>
    </w:p>
    <w:p w14:paraId="22C7E4C4" w14:textId="77777777" w:rsidR="00BD764C" w:rsidRPr="00BD764C" w:rsidRDefault="00BD764C">
      <w:pPr>
        <w:pStyle w:val="TOC1"/>
        <w:rPr>
          <w:rFonts w:asciiTheme="minorHAnsi" w:eastAsiaTheme="minorEastAsia" w:hAnsiTheme="minorHAnsi" w:cstheme="minorBidi"/>
          <w:b/>
          <w:noProof/>
          <w:sz w:val="22"/>
          <w:szCs w:val="22"/>
          <w:lang w:val="en-US"/>
        </w:rPr>
      </w:pPr>
      <w:r w:rsidRPr="00BD764C">
        <w:rPr>
          <w:b/>
          <w:noProof/>
        </w:rPr>
        <w:t>Proposal 5.</w:t>
      </w:r>
      <w:r w:rsidRPr="00BD764C">
        <w:rPr>
          <w:rFonts w:asciiTheme="minorHAnsi" w:eastAsiaTheme="minorEastAsia" w:hAnsiTheme="minorHAnsi" w:cstheme="minorBidi"/>
          <w:b/>
          <w:noProof/>
          <w:sz w:val="22"/>
          <w:szCs w:val="22"/>
          <w:lang w:val="en-US"/>
        </w:rPr>
        <w:tab/>
      </w:r>
      <w:r w:rsidRPr="00BD764C">
        <w:rPr>
          <w:b/>
          <w:noProof/>
        </w:rPr>
        <w:t>UE needs to be able to indicate the maximum number of CLI measurement resources it supports (separately for SRS-RSRP and CLI-RSSI). FFS: whether to reuse existing capability(ies) (if any) or introduce new capability(ies) pending further RAN1 guidance.</w:t>
      </w:r>
    </w:p>
    <w:p w14:paraId="699FFEA7" w14:textId="77777777" w:rsidR="00BD764C" w:rsidRPr="00BD764C" w:rsidRDefault="00BD764C">
      <w:pPr>
        <w:pStyle w:val="TOC1"/>
        <w:rPr>
          <w:rFonts w:asciiTheme="minorHAnsi" w:eastAsiaTheme="minorEastAsia" w:hAnsiTheme="minorHAnsi" w:cstheme="minorBidi"/>
          <w:b/>
          <w:noProof/>
          <w:sz w:val="22"/>
          <w:szCs w:val="22"/>
          <w:lang w:val="en-US"/>
        </w:rPr>
      </w:pPr>
      <w:r w:rsidRPr="00BD764C">
        <w:rPr>
          <w:b/>
          <w:noProof/>
        </w:rPr>
        <w:t>Proposal 6.</w:t>
      </w:r>
      <w:r w:rsidRPr="00BD764C">
        <w:rPr>
          <w:rFonts w:asciiTheme="minorHAnsi" w:eastAsiaTheme="minorEastAsia" w:hAnsiTheme="minorHAnsi" w:cstheme="minorBidi"/>
          <w:b/>
          <w:noProof/>
          <w:sz w:val="22"/>
          <w:szCs w:val="22"/>
          <w:lang w:val="en-US"/>
        </w:rPr>
        <w:tab/>
      </w:r>
      <w:r w:rsidRPr="00BD764C">
        <w:rPr>
          <w:b/>
          <w:noProof/>
        </w:rPr>
        <w:t>Send LS to RAN1 indicating above agreements. Draft LS is provided in R2-1916258.</w:t>
      </w:r>
    </w:p>
    <w:p w14:paraId="39F94980" w14:textId="77777777" w:rsidR="00BD764C" w:rsidRPr="00BD764C" w:rsidRDefault="00BD764C">
      <w:pPr>
        <w:pStyle w:val="TOC1"/>
        <w:rPr>
          <w:rFonts w:asciiTheme="minorHAnsi" w:eastAsiaTheme="minorEastAsia" w:hAnsiTheme="minorHAnsi" w:cstheme="minorBidi"/>
          <w:b/>
          <w:noProof/>
          <w:sz w:val="22"/>
          <w:szCs w:val="22"/>
          <w:lang w:val="en-US"/>
        </w:rPr>
      </w:pPr>
      <w:r w:rsidRPr="00BD764C">
        <w:rPr>
          <w:b/>
          <w:bCs/>
          <w:noProof/>
        </w:rPr>
        <w:t>Proposal 7.</w:t>
      </w:r>
      <w:r w:rsidRPr="00BD764C">
        <w:rPr>
          <w:rFonts w:asciiTheme="minorHAnsi" w:eastAsiaTheme="minorEastAsia" w:hAnsiTheme="minorHAnsi" w:cstheme="minorBidi"/>
          <w:b/>
          <w:noProof/>
          <w:sz w:val="22"/>
          <w:szCs w:val="22"/>
          <w:lang w:val="en-US"/>
        </w:rPr>
        <w:tab/>
      </w:r>
      <w:r w:rsidRPr="00BD764C">
        <w:rPr>
          <w:b/>
          <w:noProof/>
        </w:rPr>
        <w:t>Discuss to clarify RAN2 understanding of the RAN1 agreement on different SCS for CLI RSSI.</w:t>
      </w:r>
    </w:p>
    <w:p w14:paraId="2B857E81" w14:textId="77777777" w:rsidR="00BD764C" w:rsidRPr="00BD764C" w:rsidRDefault="00BD764C">
      <w:pPr>
        <w:pStyle w:val="TOC1"/>
        <w:rPr>
          <w:rFonts w:asciiTheme="minorHAnsi" w:eastAsiaTheme="minorEastAsia" w:hAnsiTheme="minorHAnsi" w:cstheme="minorBidi"/>
          <w:b/>
          <w:noProof/>
          <w:sz w:val="22"/>
          <w:szCs w:val="22"/>
          <w:lang w:val="en-US"/>
        </w:rPr>
      </w:pPr>
      <w:r w:rsidRPr="00BD764C">
        <w:rPr>
          <w:b/>
          <w:noProof/>
        </w:rPr>
        <w:t>Proposal 8.</w:t>
      </w:r>
      <w:r w:rsidRPr="00BD764C">
        <w:rPr>
          <w:rFonts w:asciiTheme="minorHAnsi" w:eastAsiaTheme="minorEastAsia" w:hAnsiTheme="minorHAnsi" w:cstheme="minorBidi"/>
          <w:b/>
          <w:noProof/>
          <w:sz w:val="22"/>
          <w:szCs w:val="22"/>
          <w:lang w:val="en-US"/>
        </w:rPr>
        <w:tab/>
      </w:r>
      <w:r w:rsidRPr="00BD764C">
        <w:rPr>
          <w:b/>
          <w:noProof/>
        </w:rPr>
        <w:t xml:space="preserve">In the LS, ask RAN1 whether a </w:t>
      </w:r>
      <w:r w:rsidRPr="00BD764C">
        <w:rPr>
          <w:rFonts w:eastAsia="SimSun"/>
          <w:b/>
          <w:noProof/>
        </w:rPr>
        <w:t xml:space="preserve">UE capability is needed </w:t>
      </w:r>
      <w:r w:rsidRPr="00BD764C">
        <w:rPr>
          <w:b/>
          <w:bCs/>
          <w:noProof/>
        </w:rPr>
        <w:t>to indicate UE supports CLI RSSI measurement with a configured reference SCS different from that of the active BWP</w:t>
      </w:r>
      <w:r w:rsidRPr="00BD764C">
        <w:rPr>
          <w:b/>
          <w:noProof/>
        </w:rPr>
        <w:t>.</w:t>
      </w:r>
    </w:p>
    <w:p w14:paraId="15F8DD74" w14:textId="14B6C69E" w:rsidR="00B96BB8" w:rsidRDefault="005F79A4" w:rsidP="005F79A4">
      <w:pPr>
        <w:spacing w:line="276" w:lineRule="auto"/>
        <w:rPr>
          <w:b/>
          <w:bCs/>
          <w:lang w:val="en-US" w:eastAsia="zh-CN"/>
        </w:rPr>
      </w:pPr>
      <w:r w:rsidRPr="00BD764C">
        <w:rPr>
          <w:b/>
        </w:rPr>
        <w:fldChar w:fldCharType="end"/>
      </w:r>
    </w:p>
    <w:bookmarkEnd w:id="84"/>
    <w:p w14:paraId="76813EB3" w14:textId="26AD39F2" w:rsidR="00F46EF8" w:rsidRDefault="00CB1C5B" w:rsidP="00B47479">
      <w:pPr>
        <w:pStyle w:val="Heading1"/>
        <w:spacing w:line="276" w:lineRule="auto"/>
      </w:pPr>
      <w:r w:rsidRPr="00316DEE">
        <w:t>References</w:t>
      </w:r>
    </w:p>
    <w:p w14:paraId="538719E1" w14:textId="106A507D" w:rsidR="00483B97" w:rsidRPr="009F6475" w:rsidRDefault="00386D16" w:rsidP="00466DBF">
      <w:pPr>
        <w:pStyle w:val="ListParagraph"/>
        <w:numPr>
          <w:ilvl w:val="0"/>
          <w:numId w:val="5"/>
        </w:numPr>
        <w:spacing w:after="0" w:line="276" w:lineRule="auto"/>
      </w:pPr>
      <w:r w:rsidRPr="009F6475">
        <w:rPr>
          <w:lang w:val="en-US" w:eastAsia="zh-CN"/>
        </w:rPr>
        <w:t>R2-1905203</w:t>
      </w:r>
      <w:r w:rsidR="00DD7014" w:rsidRPr="008760D6">
        <w:rPr>
          <w:lang w:val="en-US" w:eastAsia="zh-CN"/>
        </w:rPr>
        <w:t xml:space="preserve">/R1-1903836, RAN1 </w:t>
      </w:r>
      <w:r w:rsidR="00DD7014" w:rsidRPr="008760D6">
        <w:t>LS on RRC parameters for NR CLI-handling</w:t>
      </w:r>
      <w:r w:rsidR="00655672">
        <w:t>, LG Electronics</w:t>
      </w:r>
    </w:p>
    <w:p w14:paraId="04A898A3" w14:textId="103F0D8E" w:rsidR="005460D3" w:rsidRDefault="00C20CF4" w:rsidP="00DB1D89">
      <w:pPr>
        <w:pStyle w:val="ListParagraph"/>
        <w:numPr>
          <w:ilvl w:val="0"/>
          <w:numId w:val="5"/>
        </w:numPr>
        <w:spacing w:after="0" w:line="276" w:lineRule="auto"/>
      </w:pPr>
      <w:bookmarkStart w:id="86" w:name="_Ref7621614"/>
      <w:r w:rsidRPr="008760D6">
        <w:t>RP-190667, Status Report to TSG, Cross Link Interference (CLI) handling and Remote Interference Management (RIM) for NR</w:t>
      </w:r>
      <w:bookmarkEnd w:id="86"/>
      <w:r w:rsidR="00655672">
        <w:t>, LG Electronics</w:t>
      </w:r>
    </w:p>
    <w:p w14:paraId="76827C16" w14:textId="4E821838" w:rsidR="00B47479" w:rsidRDefault="00B47479" w:rsidP="00DB1D89">
      <w:pPr>
        <w:pStyle w:val="ListParagraph"/>
        <w:numPr>
          <w:ilvl w:val="0"/>
          <w:numId w:val="5"/>
        </w:numPr>
        <w:spacing w:after="0" w:line="276" w:lineRule="auto"/>
      </w:pPr>
      <w:r>
        <w:rPr>
          <w:noProof/>
        </w:rPr>
        <w:t>R2-1913535, Draft CR on CLI for TS 38.306, Outcome of email discussion [107#37]</w:t>
      </w:r>
      <w:r w:rsidR="00FF7EF3">
        <w:rPr>
          <w:noProof/>
        </w:rPr>
        <w:t>, Ericsson</w:t>
      </w:r>
    </w:p>
    <w:p w14:paraId="393A8592" w14:textId="76A23101" w:rsidR="00CC1BE0" w:rsidRDefault="00CC1BE0" w:rsidP="00DB1D89">
      <w:pPr>
        <w:pStyle w:val="ListParagraph"/>
        <w:numPr>
          <w:ilvl w:val="0"/>
          <w:numId w:val="5"/>
        </w:numPr>
        <w:spacing w:after="0" w:line="276" w:lineRule="auto"/>
      </w:pPr>
      <w:r>
        <w:rPr>
          <w:noProof/>
        </w:rPr>
        <w:t xml:space="preserve">R2-1914132, </w:t>
      </w:r>
      <w:r w:rsidR="00A279CD">
        <w:rPr>
          <w:noProof/>
        </w:rPr>
        <w:t xml:space="preserve">RAN2#107bis </w:t>
      </w:r>
      <w:r w:rsidRPr="00CC1BE0">
        <w:rPr>
          <w:noProof/>
        </w:rPr>
        <w:t>Report from Break-out session on SRVCC, CLI, PRN, eMIMO, RACS</w:t>
      </w:r>
      <w:r w:rsidR="00D93BA2">
        <w:rPr>
          <w:noProof/>
        </w:rPr>
        <w:t>, ZTE</w:t>
      </w:r>
      <w:r w:rsidR="00A279CD">
        <w:rPr>
          <w:noProof/>
        </w:rPr>
        <w:t xml:space="preserve"> Corporation</w:t>
      </w:r>
    </w:p>
    <w:p w14:paraId="62AB1DF2" w14:textId="6E8F4DFE" w:rsidR="00CC1BE0" w:rsidRPr="008760D6" w:rsidRDefault="00CC1BE0" w:rsidP="00DB1D89">
      <w:pPr>
        <w:pStyle w:val="ListParagraph"/>
        <w:numPr>
          <w:ilvl w:val="0"/>
          <w:numId w:val="5"/>
        </w:numPr>
        <w:spacing w:after="0" w:line="276" w:lineRule="auto"/>
      </w:pPr>
      <w:r w:rsidRPr="00F625D5">
        <w:rPr>
          <w:bCs/>
          <w:lang w:val="en-US" w:eastAsia="zh-CN"/>
        </w:rPr>
        <w:t>R2-1913392</w:t>
      </w:r>
      <w:r>
        <w:rPr>
          <w:bCs/>
          <w:lang w:val="en-US" w:eastAsia="zh-CN"/>
        </w:rPr>
        <w:t xml:space="preserve">, </w:t>
      </w:r>
      <w:r w:rsidRPr="00CC1BE0">
        <w:rPr>
          <w:bCs/>
          <w:lang w:val="en-US" w:eastAsia="zh-CN"/>
        </w:rPr>
        <w:t>CLI measurements UE capabilities</w:t>
      </w:r>
      <w:r>
        <w:rPr>
          <w:bCs/>
          <w:lang w:val="en-US" w:eastAsia="zh-CN"/>
        </w:rPr>
        <w:t>, Qualcomm</w:t>
      </w:r>
    </w:p>
    <w:sectPr w:rsidR="00CC1BE0" w:rsidRPr="008760D6" w:rsidSect="0028052E">
      <w:headerReference w:type="even" r:id="rId14"/>
      <w:footerReference w:type="even"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F3AF5" w14:textId="77777777" w:rsidR="00DA5B67" w:rsidRDefault="00DA5B67">
      <w:pPr>
        <w:spacing w:after="0"/>
      </w:pPr>
      <w:r>
        <w:separator/>
      </w:r>
    </w:p>
  </w:endnote>
  <w:endnote w:type="continuationSeparator" w:id="0">
    <w:p w14:paraId="35F2D850" w14:textId="77777777" w:rsidR="00DA5B67" w:rsidRDefault="00DA5B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7A2887" w:rsidRDefault="007A2887" w:rsidP="0005158F">
    <w:pPr>
      <w:pStyle w:val="zFooter"/>
    </w:pPr>
    <w:r>
      <w:rPr>
        <w:b/>
        <w:bCs/>
      </w:rPr>
      <w:fldChar w:fldCharType="begin"/>
    </w:r>
    <w:r>
      <w:rPr>
        <w:b/>
        <w:bCs/>
      </w:rPr>
      <w:instrText xml:space="preserve"> STYLEREF "docDCN" \* MERGEFORMAT </w:instrText>
    </w:r>
    <w:r>
      <w:rPr>
        <w:b/>
        <w:bCs/>
      </w:rP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7A2887" w:rsidRDefault="007A2887"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7A2887" w:rsidRDefault="007A2887" w:rsidP="0005158F">
    <w:pPr>
      <w:pStyle w:val="zFooter"/>
    </w:pPr>
    <w:r>
      <w:rPr>
        <w:b/>
        <w:bCs/>
      </w:rPr>
      <w:fldChar w:fldCharType="begin"/>
    </w:r>
    <w:r>
      <w:rPr>
        <w:b/>
        <w:bCs/>
      </w:rPr>
      <w:instrText xml:space="preserve"> STYLEREF "docDCN" \* MERGEFORMAT </w:instrText>
    </w:r>
    <w:r>
      <w:rPr>
        <w:b/>
        <w:bCs/>
      </w:rP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7A2887" w:rsidRDefault="007A2887"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B802D" w14:textId="77777777" w:rsidR="00DA5B67" w:rsidRDefault="00DA5B67">
      <w:pPr>
        <w:spacing w:after="0"/>
      </w:pPr>
      <w:r>
        <w:separator/>
      </w:r>
    </w:p>
  </w:footnote>
  <w:footnote w:type="continuationSeparator" w:id="0">
    <w:p w14:paraId="02095FD8" w14:textId="77777777" w:rsidR="00DA5B67" w:rsidRDefault="00DA5B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7A2887" w:rsidRPr="00334660" w:rsidRDefault="007A2887" w:rsidP="0005158F">
    <w:pPr>
      <w:pStyle w:val="Header"/>
    </w:pPr>
    <w:r>
      <w:rPr>
        <w:b/>
        <w:bCs/>
        <w:noProof/>
        <w:lang w:val="en-US"/>
      </w:rPr>
      <w:fldChar w:fldCharType="begin"/>
    </w:r>
    <w:r>
      <w:rPr>
        <w:b/>
        <w:bCs/>
        <w:noProof/>
        <w:lang w:val="en-US"/>
      </w:rPr>
      <w:instrText xml:space="preserve"> STYLEREF "ProductName" \* MERGEFORMAT </w:instrText>
    </w:r>
    <w:r>
      <w:rPr>
        <w:b/>
        <w:bCs/>
        <w:noProof/>
        <w:lang w:val="en-US"/>
      </w:rPr>
      <w:fldChar w:fldCharType="separate"/>
    </w:r>
    <w:r>
      <w:rPr>
        <w:b/>
        <w:bCs/>
        <w:noProof/>
        <w:lang w:val="en-US"/>
      </w:rPr>
      <w:t>Error! Use the Home tab to apply ProductName to the text that you want to appear here.</w:t>
    </w:r>
    <w:r>
      <w:rPr>
        <w:b/>
        <w:bCs/>
        <w:noProof/>
        <w:lang w:val="en-US"/>
      </w:rPr>
      <w:fldChar w:fldCharType="end"/>
    </w:r>
    <w:r>
      <w:t xml:space="preserve"> </w:t>
    </w:r>
    <w:r>
      <w:rPr>
        <w:b/>
        <w:bCs/>
        <w:noProof/>
        <w:lang w:val="en-US"/>
      </w:rPr>
      <w:fldChar w:fldCharType="begin"/>
    </w:r>
    <w:r>
      <w:rPr>
        <w:b/>
        <w:bCs/>
        <w:noProof/>
        <w:lang w:val="en-US"/>
      </w:rPr>
      <w:instrText xml:space="preserve"> STYLEREF "DocumentType" \* MERGEFORMAT </w:instrText>
    </w:r>
    <w:r>
      <w:rPr>
        <w:b/>
        <w:bCs/>
        <w:noProof/>
        <w:lang w:val="en-US"/>
      </w:rP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7A2887" w:rsidRPr="00334660" w:rsidRDefault="007A2887" w:rsidP="0005158F">
    <w:pPr>
      <w:pStyle w:val="Header"/>
    </w:pPr>
    <w:r>
      <w:rPr>
        <w:b/>
        <w:bCs/>
        <w:noProof/>
        <w:lang w:val="en-US"/>
      </w:rPr>
      <w:fldChar w:fldCharType="begin"/>
    </w:r>
    <w:r>
      <w:rPr>
        <w:b/>
        <w:bCs/>
        <w:noProof/>
        <w:lang w:val="en-US"/>
      </w:rPr>
      <w:instrText xml:space="preserve"> STYLEREF "ProductName" \* MERGEFORMAT </w:instrText>
    </w:r>
    <w:r>
      <w:rPr>
        <w:b/>
        <w:bCs/>
        <w:noProof/>
        <w:lang w:val="en-US"/>
      </w:rPr>
      <w:fldChar w:fldCharType="separate"/>
    </w:r>
    <w:r>
      <w:rPr>
        <w:b/>
        <w:bCs/>
        <w:noProof/>
        <w:lang w:val="en-US"/>
      </w:rPr>
      <w:t>Error! Use the Home tab to apply ProductName to the text that you want to appear here.</w:t>
    </w:r>
    <w:r>
      <w:rPr>
        <w:b/>
        <w:bCs/>
        <w:noProof/>
        <w:lang w:val="en-US"/>
      </w:rPr>
      <w:fldChar w:fldCharType="end"/>
    </w:r>
    <w:r>
      <w:t xml:space="preserve"> </w:t>
    </w:r>
    <w:r>
      <w:rPr>
        <w:b/>
        <w:bCs/>
        <w:noProof/>
        <w:lang w:val="en-US"/>
      </w:rPr>
      <w:fldChar w:fldCharType="begin"/>
    </w:r>
    <w:r>
      <w:rPr>
        <w:b/>
        <w:bCs/>
        <w:noProof/>
        <w:lang w:val="en-US"/>
      </w:rPr>
      <w:instrText xml:space="preserve"> STYLEREF "DocumentType" \* MERGEFORMAT </w:instrText>
    </w:r>
    <w:r>
      <w:rPr>
        <w:b/>
        <w:bCs/>
        <w:noProof/>
        <w:lang w:val="en-US"/>
      </w:rP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39504366"/>
    <w:lvl w:ilvl="0" w:tplc="20D258BE">
      <w:start w:val="1"/>
      <w:numFmt w:val="decim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36FEF"/>
    <w:multiLevelType w:val="hybridMultilevel"/>
    <w:tmpl w:val="57666BE8"/>
    <w:lvl w:ilvl="0" w:tplc="F91EB9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0421B"/>
    <w:multiLevelType w:val="hybridMultilevel"/>
    <w:tmpl w:val="9D8CAAB6"/>
    <w:lvl w:ilvl="0" w:tplc="A5F8C18A">
      <w:start w:val="1"/>
      <w:numFmt w:val="bullet"/>
      <w:lvlText w:val="•"/>
      <w:lvlJc w:val="left"/>
      <w:pPr>
        <w:tabs>
          <w:tab w:val="num" w:pos="720"/>
        </w:tabs>
        <w:ind w:left="720" w:hanging="360"/>
      </w:pPr>
      <w:rPr>
        <w:rFonts w:ascii="Arial" w:hAnsi="Arial" w:hint="default"/>
      </w:rPr>
    </w:lvl>
    <w:lvl w:ilvl="1" w:tplc="60924FCA" w:tentative="1">
      <w:start w:val="1"/>
      <w:numFmt w:val="bullet"/>
      <w:lvlText w:val="•"/>
      <w:lvlJc w:val="left"/>
      <w:pPr>
        <w:tabs>
          <w:tab w:val="num" w:pos="1440"/>
        </w:tabs>
        <w:ind w:left="1440" w:hanging="360"/>
      </w:pPr>
      <w:rPr>
        <w:rFonts w:ascii="Arial" w:hAnsi="Arial" w:hint="default"/>
      </w:rPr>
    </w:lvl>
    <w:lvl w:ilvl="2" w:tplc="4EEAFE1A" w:tentative="1">
      <w:start w:val="1"/>
      <w:numFmt w:val="bullet"/>
      <w:lvlText w:val="•"/>
      <w:lvlJc w:val="left"/>
      <w:pPr>
        <w:tabs>
          <w:tab w:val="num" w:pos="2160"/>
        </w:tabs>
        <w:ind w:left="2160" w:hanging="360"/>
      </w:pPr>
      <w:rPr>
        <w:rFonts w:ascii="Arial" w:hAnsi="Arial" w:hint="default"/>
      </w:rPr>
    </w:lvl>
    <w:lvl w:ilvl="3" w:tplc="E3E8E07E" w:tentative="1">
      <w:start w:val="1"/>
      <w:numFmt w:val="bullet"/>
      <w:lvlText w:val="•"/>
      <w:lvlJc w:val="left"/>
      <w:pPr>
        <w:tabs>
          <w:tab w:val="num" w:pos="2880"/>
        </w:tabs>
        <w:ind w:left="2880" w:hanging="360"/>
      </w:pPr>
      <w:rPr>
        <w:rFonts w:ascii="Arial" w:hAnsi="Arial" w:hint="default"/>
      </w:rPr>
    </w:lvl>
    <w:lvl w:ilvl="4" w:tplc="0082F8FC" w:tentative="1">
      <w:start w:val="1"/>
      <w:numFmt w:val="bullet"/>
      <w:lvlText w:val="•"/>
      <w:lvlJc w:val="left"/>
      <w:pPr>
        <w:tabs>
          <w:tab w:val="num" w:pos="3600"/>
        </w:tabs>
        <w:ind w:left="3600" w:hanging="360"/>
      </w:pPr>
      <w:rPr>
        <w:rFonts w:ascii="Arial" w:hAnsi="Arial" w:hint="default"/>
      </w:rPr>
    </w:lvl>
    <w:lvl w:ilvl="5" w:tplc="63AAC884" w:tentative="1">
      <w:start w:val="1"/>
      <w:numFmt w:val="bullet"/>
      <w:lvlText w:val="•"/>
      <w:lvlJc w:val="left"/>
      <w:pPr>
        <w:tabs>
          <w:tab w:val="num" w:pos="4320"/>
        </w:tabs>
        <w:ind w:left="4320" w:hanging="360"/>
      </w:pPr>
      <w:rPr>
        <w:rFonts w:ascii="Arial" w:hAnsi="Arial" w:hint="default"/>
      </w:rPr>
    </w:lvl>
    <w:lvl w:ilvl="6" w:tplc="1C0C5E14" w:tentative="1">
      <w:start w:val="1"/>
      <w:numFmt w:val="bullet"/>
      <w:lvlText w:val="•"/>
      <w:lvlJc w:val="left"/>
      <w:pPr>
        <w:tabs>
          <w:tab w:val="num" w:pos="5040"/>
        </w:tabs>
        <w:ind w:left="5040" w:hanging="360"/>
      </w:pPr>
      <w:rPr>
        <w:rFonts w:ascii="Arial" w:hAnsi="Arial" w:hint="default"/>
      </w:rPr>
    </w:lvl>
    <w:lvl w:ilvl="7" w:tplc="91C84AC8" w:tentative="1">
      <w:start w:val="1"/>
      <w:numFmt w:val="bullet"/>
      <w:lvlText w:val="•"/>
      <w:lvlJc w:val="left"/>
      <w:pPr>
        <w:tabs>
          <w:tab w:val="num" w:pos="5760"/>
        </w:tabs>
        <w:ind w:left="5760" w:hanging="360"/>
      </w:pPr>
      <w:rPr>
        <w:rFonts w:ascii="Arial" w:hAnsi="Arial" w:hint="default"/>
      </w:rPr>
    </w:lvl>
    <w:lvl w:ilvl="8" w:tplc="6B809FD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81883"/>
    <w:multiLevelType w:val="multilevel"/>
    <w:tmpl w:val="411C3D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DE1FE4"/>
    <w:multiLevelType w:val="hybridMultilevel"/>
    <w:tmpl w:val="EA36AD52"/>
    <w:lvl w:ilvl="0" w:tplc="C0749C04">
      <w:start w:val="1"/>
      <w:numFmt w:val="bullet"/>
      <w:pStyle w:val="Proposal"/>
      <w:lvlText w:val="•"/>
      <w:lvlJc w:val="left"/>
      <w:pPr>
        <w:tabs>
          <w:tab w:val="num" w:pos="720"/>
        </w:tabs>
        <w:ind w:left="720" w:hanging="360"/>
      </w:pPr>
      <w:rPr>
        <w:rFonts w:ascii="Arial" w:hAnsi="Arial" w:hint="default"/>
      </w:rPr>
    </w:lvl>
    <w:lvl w:ilvl="1" w:tplc="49F4A316">
      <w:start w:val="190"/>
      <w:numFmt w:val="bullet"/>
      <w:lvlText w:val="◦"/>
      <w:lvlJc w:val="left"/>
      <w:pPr>
        <w:tabs>
          <w:tab w:val="num" w:pos="1440"/>
        </w:tabs>
        <w:ind w:left="1440" w:hanging="360"/>
      </w:pPr>
      <w:rPr>
        <w:rFonts w:ascii="Microsoft Sans Serif" w:hAnsi="Microsoft Sans Serif" w:hint="default"/>
      </w:rPr>
    </w:lvl>
    <w:lvl w:ilvl="2" w:tplc="348E7B38" w:tentative="1">
      <w:start w:val="1"/>
      <w:numFmt w:val="bullet"/>
      <w:lvlText w:val="•"/>
      <w:lvlJc w:val="left"/>
      <w:pPr>
        <w:tabs>
          <w:tab w:val="num" w:pos="2160"/>
        </w:tabs>
        <w:ind w:left="2160" w:hanging="360"/>
      </w:pPr>
      <w:rPr>
        <w:rFonts w:ascii="Arial" w:hAnsi="Arial" w:hint="default"/>
      </w:rPr>
    </w:lvl>
    <w:lvl w:ilvl="3" w:tplc="B3A69402" w:tentative="1">
      <w:start w:val="1"/>
      <w:numFmt w:val="bullet"/>
      <w:lvlText w:val="•"/>
      <w:lvlJc w:val="left"/>
      <w:pPr>
        <w:tabs>
          <w:tab w:val="num" w:pos="2880"/>
        </w:tabs>
        <w:ind w:left="2880" w:hanging="360"/>
      </w:pPr>
      <w:rPr>
        <w:rFonts w:ascii="Arial" w:hAnsi="Arial" w:hint="default"/>
      </w:rPr>
    </w:lvl>
    <w:lvl w:ilvl="4" w:tplc="817A8830" w:tentative="1">
      <w:start w:val="1"/>
      <w:numFmt w:val="bullet"/>
      <w:lvlText w:val="•"/>
      <w:lvlJc w:val="left"/>
      <w:pPr>
        <w:tabs>
          <w:tab w:val="num" w:pos="3600"/>
        </w:tabs>
        <w:ind w:left="3600" w:hanging="360"/>
      </w:pPr>
      <w:rPr>
        <w:rFonts w:ascii="Arial" w:hAnsi="Arial" w:hint="default"/>
      </w:rPr>
    </w:lvl>
    <w:lvl w:ilvl="5" w:tplc="33F48942" w:tentative="1">
      <w:start w:val="1"/>
      <w:numFmt w:val="bullet"/>
      <w:lvlText w:val="•"/>
      <w:lvlJc w:val="left"/>
      <w:pPr>
        <w:tabs>
          <w:tab w:val="num" w:pos="4320"/>
        </w:tabs>
        <w:ind w:left="4320" w:hanging="360"/>
      </w:pPr>
      <w:rPr>
        <w:rFonts w:ascii="Arial" w:hAnsi="Arial" w:hint="default"/>
      </w:rPr>
    </w:lvl>
    <w:lvl w:ilvl="6" w:tplc="09C04C04" w:tentative="1">
      <w:start w:val="1"/>
      <w:numFmt w:val="bullet"/>
      <w:lvlText w:val="•"/>
      <w:lvlJc w:val="left"/>
      <w:pPr>
        <w:tabs>
          <w:tab w:val="num" w:pos="5040"/>
        </w:tabs>
        <w:ind w:left="5040" w:hanging="360"/>
      </w:pPr>
      <w:rPr>
        <w:rFonts w:ascii="Arial" w:hAnsi="Arial" w:hint="default"/>
      </w:rPr>
    </w:lvl>
    <w:lvl w:ilvl="7" w:tplc="C98C7D02" w:tentative="1">
      <w:start w:val="1"/>
      <w:numFmt w:val="bullet"/>
      <w:lvlText w:val="•"/>
      <w:lvlJc w:val="left"/>
      <w:pPr>
        <w:tabs>
          <w:tab w:val="num" w:pos="5760"/>
        </w:tabs>
        <w:ind w:left="5760" w:hanging="360"/>
      </w:pPr>
      <w:rPr>
        <w:rFonts w:ascii="Arial" w:hAnsi="Arial" w:hint="default"/>
      </w:rPr>
    </w:lvl>
    <w:lvl w:ilvl="8" w:tplc="172A2D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9852A6"/>
    <w:multiLevelType w:val="hybridMultilevel"/>
    <w:tmpl w:val="EDDCBA4C"/>
    <w:lvl w:ilvl="0" w:tplc="AB4AE36C">
      <w:start w:val="1"/>
      <w:numFmt w:val="bullet"/>
      <w:lvlText w:val="•"/>
      <w:lvlJc w:val="left"/>
      <w:pPr>
        <w:tabs>
          <w:tab w:val="num" w:pos="720"/>
        </w:tabs>
        <w:ind w:left="720" w:hanging="360"/>
      </w:pPr>
      <w:rPr>
        <w:rFonts w:ascii="Arial" w:hAnsi="Arial" w:hint="default"/>
      </w:rPr>
    </w:lvl>
    <w:lvl w:ilvl="1" w:tplc="4976A4C6">
      <w:start w:val="190"/>
      <w:numFmt w:val="bullet"/>
      <w:lvlText w:val="◦"/>
      <w:lvlJc w:val="left"/>
      <w:pPr>
        <w:tabs>
          <w:tab w:val="num" w:pos="1440"/>
        </w:tabs>
        <w:ind w:left="1440" w:hanging="360"/>
      </w:pPr>
      <w:rPr>
        <w:rFonts w:ascii="Microsoft Sans Serif" w:hAnsi="Microsoft Sans Serif" w:hint="default"/>
      </w:rPr>
    </w:lvl>
    <w:lvl w:ilvl="2" w:tplc="DCA64E2C">
      <w:start w:val="190"/>
      <w:numFmt w:val="bullet"/>
      <w:lvlText w:val="•"/>
      <w:lvlJc w:val="left"/>
      <w:pPr>
        <w:tabs>
          <w:tab w:val="num" w:pos="2160"/>
        </w:tabs>
        <w:ind w:left="2160" w:hanging="360"/>
      </w:pPr>
      <w:rPr>
        <w:rFonts w:ascii="Microsoft Sans Serif" w:hAnsi="Microsoft Sans Serif" w:hint="default"/>
      </w:rPr>
    </w:lvl>
    <w:lvl w:ilvl="3" w:tplc="64241334" w:tentative="1">
      <w:start w:val="1"/>
      <w:numFmt w:val="bullet"/>
      <w:lvlText w:val="•"/>
      <w:lvlJc w:val="left"/>
      <w:pPr>
        <w:tabs>
          <w:tab w:val="num" w:pos="2880"/>
        </w:tabs>
        <w:ind w:left="2880" w:hanging="360"/>
      </w:pPr>
      <w:rPr>
        <w:rFonts w:ascii="Arial" w:hAnsi="Arial" w:hint="default"/>
      </w:rPr>
    </w:lvl>
    <w:lvl w:ilvl="4" w:tplc="2A7E8DD8" w:tentative="1">
      <w:start w:val="1"/>
      <w:numFmt w:val="bullet"/>
      <w:lvlText w:val="•"/>
      <w:lvlJc w:val="left"/>
      <w:pPr>
        <w:tabs>
          <w:tab w:val="num" w:pos="3600"/>
        </w:tabs>
        <w:ind w:left="3600" w:hanging="360"/>
      </w:pPr>
      <w:rPr>
        <w:rFonts w:ascii="Arial" w:hAnsi="Arial" w:hint="default"/>
      </w:rPr>
    </w:lvl>
    <w:lvl w:ilvl="5" w:tplc="1BF26800" w:tentative="1">
      <w:start w:val="1"/>
      <w:numFmt w:val="bullet"/>
      <w:lvlText w:val="•"/>
      <w:lvlJc w:val="left"/>
      <w:pPr>
        <w:tabs>
          <w:tab w:val="num" w:pos="4320"/>
        </w:tabs>
        <w:ind w:left="4320" w:hanging="360"/>
      </w:pPr>
      <w:rPr>
        <w:rFonts w:ascii="Arial" w:hAnsi="Arial" w:hint="default"/>
      </w:rPr>
    </w:lvl>
    <w:lvl w:ilvl="6" w:tplc="362A5378" w:tentative="1">
      <w:start w:val="1"/>
      <w:numFmt w:val="bullet"/>
      <w:lvlText w:val="•"/>
      <w:lvlJc w:val="left"/>
      <w:pPr>
        <w:tabs>
          <w:tab w:val="num" w:pos="5040"/>
        </w:tabs>
        <w:ind w:left="5040" w:hanging="360"/>
      </w:pPr>
      <w:rPr>
        <w:rFonts w:ascii="Arial" w:hAnsi="Arial" w:hint="default"/>
      </w:rPr>
    </w:lvl>
    <w:lvl w:ilvl="7" w:tplc="7B1423B4" w:tentative="1">
      <w:start w:val="1"/>
      <w:numFmt w:val="bullet"/>
      <w:lvlText w:val="•"/>
      <w:lvlJc w:val="left"/>
      <w:pPr>
        <w:tabs>
          <w:tab w:val="num" w:pos="5760"/>
        </w:tabs>
        <w:ind w:left="5760" w:hanging="360"/>
      </w:pPr>
      <w:rPr>
        <w:rFonts w:ascii="Arial" w:hAnsi="Arial" w:hint="default"/>
      </w:rPr>
    </w:lvl>
    <w:lvl w:ilvl="8" w:tplc="1332A2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5A4F92"/>
    <w:multiLevelType w:val="hybridMultilevel"/>
    <w:tmpl w:val="80E67152"/>
    <w:lvl w:ilvl="0" w:tplc="96FCE040">
      <w:start w:val="1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A6A29FC"/>
    <w:multiLevelType w:val="hybridMultilevel"/>
    <w:tmpl w:val="14821B4A"/>
    <w:lvl w:ilvl="0" w:tplc="79483F84">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3ADB3036"/>
    <w:multiLevelType w:val="hybridMultilevel"/>
    <w:tmpl w:val="A912950A"/>
    <w:lvl w:ilvl="0" w:tplc="1610B23C">
      <w:start w:val="1"/>
      <w:numFmt w:val="bullet"/>
      <w:lvlText w:val="•"/>
      <w:lvlJc w:val="left"/>
      <w:pPr>
        <w:tabs>
          <w:tab w:val="num" w:pos="720"/>
        </w:tabs>
        <w:ind w:left="720" w:hanging="360"/>
      </w:pPr>
      <w:rPr>
        <w:rFonts w:ascii="Arial" w:hAnsi="Arial" w:hint="default"/>
      </w:rPr>
    </w:lvl>
    <w:lvl w:ilvl="1" w:tplc="192C3042" w:tentative="1">
      <w:start w:val="1"/>
      <w:numFmt w:val="bullet"/>
      <w:lvlText w:val="•"/>
      <w:lvlJc w:val="left"/>
      <w:pPr>
        <w:tabs>
          <w:tab w:val="num" w:pos="1440"/>
        </w:tabs>
        <w:ind w:left="1440" w:hanging="360"/>
      </w:pPr>
      <w:rPr>
        <w:rFonts w:ascii="Arial" w:hAnsi="Arial" w:hint="default"/>
      </w:rPr>
    </w:lvl>
    <w:lvl w:ilvl="2" w:tplc="E066686A" w:tentative="1">
      <w:start w:val="1"/>
      <w:numFmt w:val="bullet"/>
      <w:lvlText w:val="•"/>
      <w:lvlJc w:val="left"/>
      <w:pPr>
        <w:tabs>
          <w:tab w:val="num" w:pos="2160"/>
        </w:tabs>
        <w:ind w:left="2160" w:hanging="360"/>
      </w:pPr>
      <w:rPr>
        <w:rFonts w:ascii="Arial" w:hAnsi="Arial" w:hint="default"/>
      </w:rPr>
    </w:lvl>
    <w:lvl w:ilvl="3" w:tplc="37228EE0" w:tentative="1">
      <w:start w:val="1"/>
      <w:numFmt w:val="bullet"/>
      <w:lvlText w:val="•"/>
      <w:lvlJc w:val="left"/>
      <w:pPr>
        <w:tabs>
          <w:tab w:val="num" w:pos="2880"/>
        </w:tabs>
        <w:ind w:left="2880" w:hanging="360"/>
      </w:pPr>
      <w:rPr>
        <w:rFonts w:ascii="Arial" w:hAnsi="Arial" w:hint="default"/>
      </w:rPr>
    </w:lvl>
    <w:lvl w:ilvl="4" w:tplc="C91A89D2" w:tentative="1">
      <w:start w:val="1"/>
      <w:numFmt w:val="bullet"/>
      <w:lvlText w:val="•"/>
      <w:lvlJc w:val="left"/>
      <w:pPr>
        <w:tabs>
          <w:tab w:val="num" w:pos="3600"/>
        </w:tabs>
        <w:ind w:left="3600" w:hanging="360"/>
      </w:pPr>
      <w:rPr>
        <w:rFonts w:ascii="Arial" w:hAnsi="Arial" w:hint="default"/>
      </w:rPr>
    </w:lvl>
    <w:lvl w:ilvl="5" w:tplc="E154FAFC" w:tentative="1">
      <w:start w:val="1"/>
      <w:numFmt w:val="bullet"/>
      <w:lvlText w:val="•"/>
      <w:lvlJc w:val="left"/>
      <w:pPr>
        <w:tabs>
          <w:tab w:val="num" w:pos="4320"/>
        </w:tabs>
        <w:ind w:left="4320" w:hanging="360"/>
      </w:pPr>
      <w:rPr>
        <w:rFonts w:ascii="Arial" w:hAnsi="Arial" w:hint="default"/>
      </w:rPr>
    </w:lvl>
    <w:lvl w:ilvl="6" w:tplc="20886A2A" w:tentative="1">
      <w:start w:val="1"/>
      <w:numFmt w:val="bullet"/>
      <w:lvlText w:val="•"/>
      <w:lvlJc w:val="left"/>
      <w:pPr>
        <w:tabs>
          <w:tab w:val="num" w:pos="5040"/>
        </w:tabs>
        <w:ind w:left="5040" w:hanging="360"/>
      </w:pPr>
      <w:rPr>
        <w:rFonts w:ascii="Arial" w:hAnsi="Arial" w:hint="default"/>
      </w:rPr>
    </w:lvl>
    <w:lvl w:ilvl="7" w:tplc="2C5C3BBA" w:tentative="1">
      <w:start w:val="1"/>
      <w:numFmt w:val="bullet"/>
      <w:lvlText w:val="•"/>
      <w:lvlJc w:val="left"/>
      <w:pPr>
        <w:tabs>
          <w:tab w:val="num" w:pos="5760"/>
        </w:tabs>
        <w:ind w:left="5760" w:hanging="360"/>
      </w:pPr>
      <w:rPr>
        <w:rFonts w:ascii="Arial" w:hAnsi="Arial" w:hint="default"/>
      </w:rPr>
    </w:lvl>
    <w:lvl w:ilvl="8" w:tplc="996420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183CE1"/>
    <w:multiLevelType w:val="hybridMultilevel"/>
    <w:tmpl w:val="761C9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9B1874"/>
    <w:multiLevelType w:val="multilevel"/>
    <w:tmpl w:val="170AB4E3"/>
    <w:lvl w:ilvl="0">
      <w:numFmt w:val="bullet"/>
      <w:lvlText w:val=""/>
      <w:lvlJc w:val="left"/>
      <w:pPr>
        <w:tabs>
          <w:tab w:val="num" w:pos="765"/>
        </w:tabs>
        <w:ind w:left="765" w:hanging="360"/>
      </w:pPr>
      <w:rPr>
        <w:rFonts w:ascii="Symbol" w:hAnsi="Symbol" w:cs="Symbol"/>
        <w:sz w:val="20"/>
        <w:szCs w:val="20"/>
      </w:rPr>
    </w:lvl>
    <w:lvl w:ilvl="1">
      <w:numFmt w:val="bullet"/>
      <w:lvlText w:val="o"/>
      <w:lvlJc w:val="left"/>
      <w:pPr>
        <w:tabs>
          <w:tab w:val="num" w:pos="1485"/>
        </w:tabs>
        <w:ind w:left="1485" w:hanging="360"/>
      </w:pPr>
      <w:rPr>
        <w:rFonts w:ascii="Courier New" w:hAnsi="Courier New" w:cs="Courier New"/>
        <w:sz w:val="20"/>
        <w:szCs w:val="20"/>
      </w:rPr>
    </w:lvl>
    <w:lvl w:ilvl="2">
      <w:numFmt w:val="bullet"/>
      <w:lvlText w:val=""/>
      <w:lvlJc w:val="left"/>
      <w:pPr>
        <w:tabs>
          <w:tab w:val="num" w:pos="2205"/>
        </w:tabs>
        <w:ind w:left="2205" w:hanging="360"/>
      </w:pPr>
      <w:rPr>
        <w:rFonts w:ascii="Wingdings" w:hAnsi="Wingdings" w:cs="Wingdings"/>
        <w:sz w:val="24"/>
        <w:szCs w:val="24"/>
      </w:rPr>
    </w:lvl>
    <w:lvl w:ilvl="3">
      <w:numFmt w:val="bullet"/>
      <w:lvlText w:val=""/>
      <w:lvlJc w:val="left"/>
      <w:pPr>
        <w:tabs>
          <w:tab w:val="num" w:pos="2925"/>
        </w:tabs>
        <w:ind w:left="2925" w:hanging="360"/>
      </w:pPr>
      <w:rPr>
        <w:rFonts w:ascii="Symbol" w:hAnsi="Symbol" w:cs="Symbol"/>
        <w:sz w:val="24"/>
        <w:szCs w:val="24"/>
      </w:rPr>
    </w:lvl>
    <w:lvl w:ilvl="4">
      <w:numFmt w:val="bullet"/>
      <w:lvlText w:val="o"/>
      <w:lvlJc w:val="left"/>
      <w:pPr>
        <w:tabs>
          <w:tab w:val="num" w:pos="3645"/>
        </w:tabs>
        <w:ind w:left="3645" w:hanging="360"/>
      </w:pPr>
      <w:rPr>
        <w:rFonts w:ascii="Courier New" w:hAnsi="Courier New" w:cs="Courier New"/>
        <w:sz w:val="24"/>
        <w:szCs w:val="24"/>
      </w:rPr>
    </w:lvl>
    <w:lvl w:ilvl="5">
      <w:numFmt w:val="bullet"/>
      <w:lvlText w:val=""/>
      <w:lvlJc w:val="left"/>
      <w:pPr>
        <w:tabs>
          <w:tab w:val="num" w:pos="4365"/>
        </w:tabs>
        <w:ind w:left="4365" w:hanging="360"/>
      </w:pPr>
      <w:rPr>
        <w:rFonts w:ascii="Wingdings" w:hAnsi="Wingdings" w:cs="Wingdings"/>
        <w:sz w:val="24"/>
        <w:szCs w:val="24"/>
      </w:rPr>
    </w:lvl>
    <w:lvl w:ilvl="6">
      <w:numFmt w:val="bullet"/>
      <w:lvlText w:val=""/>
      <w:lvlJc w:val="left"/>
      <w:pPr>
        <w:tabs>
          <w:tab w:val="num" w:pos="5085"/>
        </w:tabs>
        <w:ind w:left="5085" w:hanging="360"/>
      </w:pPr>
      <w:rPr>
        <w:rFonts w:ascii="Symbol" w:hAnsi="Symbol" w:cs="Symbol"/>
        <w:sz w:val="24"/>
        <w:szCs w:val="24"/>
      </w:rPr>
    </w:lvl>
    <w:lvl w:ilvl="7">
      <w:numFmt w:val="bullet"/>
      <w:lvlText w:val="o"/>
      <w:lvlJc w:val="left"/>
      <w:pPr>
        <w:tabs>
          <w:tab w:val="num" w:pos="5805"/>
        </w:tabs>
        <w:ind w:left="5805" w:hanging="360"/>
      </w:pPr>
      <w:rPr>
        <w:rFonts w:ascii="Courier New" w:hAnsi="Courier New" w:cs="Courier New"/>
        <w:sz w:val="24"/>
        <w:szCs w:val="24"/>
      </w:rPr>
    </w:lvl>
    <w:lvl w:ilvl="8">
      <w:numFmt w:val="bullet"/>
      <w:lvlText w:val=""/>
      <w:lvlJc w:val="left"/>
      <w:pPr>
        <w:tabs>
          <w:tab w:val="num" w:pos="6525"/>
        </w:tabs>
        <w:ind w:left="6525" w:hanging="360"/>
      </w:pPr>
      <w:rPr>
        <w:rFonts w:ascii="Wingdings" w:hAnsi="Wingdings" w:cs="Wingdings"/>
        <w:sz w:val="24"/>
        <w:szCs w:val="24"/>
      </w:rPr>
    </w:lvl>
  </w:abstractNum>
  <w:abstractNum w:abstractNumId="14" w15:restartNumberingAfterBreak="0">
    <w:nsid w:val="4400653D"/>
    <w:multiLevelType w:val="hybridMultilevel"/>
    <w:tmpl w:val="B964B9FA"/>
    <w:lvl w:ilvl="0" w:tplc="3C28412E">
      <w:start w:val="1"/>
      <w:numFmt w:val="decim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F964A6"/>
    <w:multiLevelType w:val="hybridMultilevel"/>
    <w:tmpl w:val="011A8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7312F"/>
    <w:multiLevelType w:val="multilevel"/>
    <w:tmpl w:val="E15871A0"/>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9D36741"/>
    <w:multiLevelType w:val="hybridMultilevel"/>
    <w:tmpl w:val="F83EF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40E68"/>
    <w:multiLevelType w:val="multilevel"/>
    <w:tmpl w:val="3EEC5EA8"/>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165FC1"/>
    <w:multiLevelType w:val="hybridMultilevel"/>
    <w:tmpl w:val="6FD6BE86"/>
    <w:lvl w:ilvl="0" w:tplc="3740E1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6DD1D00"/>
    <w:multiLevelType w:val="multilevel"/>
    <w:tmpl w:val="A498F9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7F3657"/>
    <w:multiLevelType w:val="hybridMultilevel"/>
    <w:tmpl w:val="CFE05402"/>
    <w:lvl w:ilvl="0" w:tplc="29502F9E">
      <w:start w:val="1"/>
      <w:numFmt w:val="bullet"/>
      <w:lvlText w:val="◦"/>
      <w:lvlJc w:val="left"/>
      <w:pPr>
        <w:tabs>
          <w:tab w:val="num" w:pos="360"/>
        </w:tabs>
        <w:ind w:left="360" w:hanging="360"/>
      </w:pPr>
      <w:rPr>
        <w:rFonts w:ascii="Microsoft Sans Serif" w:hAnsi="Microsoft Sans Serif" w:hint="default"/>
      </w:rPr>
    </w:lvl>
    <w:lvl w:ilvl="1" w:tplc="466E4690">
      <w:start w:val="1"/>
      <w:numFmt w:val="bullet"/>
      <w:lvlText w:val="◦"/>
      <w:lvlJc w:val="left"/>
      <w:pPr>
        <w:tabs>
          <w:tab w:val="num" w:pos="1080"/>
        </w:tabs>
        <w:ind w:left="1080" w:hanging="360"/>
      </w:pPr>
      <w:rPr>
        <w:rFonts w:ascii="Microsoft Sans Serif" w:hAnsi="Microsoft Sans Serif" w:hint="default"/>
      </w:rPr>
    </w:lvl>
    <w:lvl w:ilvl="2" w:tplc="52645860">
      <w:start w:val="238"/>
      <w:numFmt w:val="bullet"/>
      <w:lvlText w:val="•"/>
      <w:lvlJc w:val="left"/>
      <w:pPr>
        <w:tabs>
          <w:tab w:val="num" w:pos="1800"/>
        </w:tabs>
        <w:ind w:left="1800" w:hanging="360"/>
      </w:pPr>
      <w:rPr>
        <w:rFonts w:ascii="Microsoft Sans Serif" w:hAnsi="Microsoft Sans Serif" w:hint="default"/>
      </w:rPr>
    </w:lvl>
    <w:lvl w:ilvl="3" w:tplc="BFC68D9E" w:tentative="1">
      <w:start w:val="1"/>
      <w:numFmt w:val="bullet"/>
      <w:lvlText w:val="◦"/>
      <w:lvlJc w:val="left"/>
      <w:pPr>
        <w:tabs>
          <w:tab w:val="num" w:pos="2520"/>
        </w:tabs>
        <w:ind w:left="2520" w:hanging="360"/>
      </w:pPr>
      <w:rPr>
        <w:rFonts w:ascii="Microsoft Sans Serif" w:hAnsi="Microsoft Sans Serif" w:hint="default"/>
      </w:rPr>
    </w:lvl>
    <w:lvl w:ilvl="4" w:tplc="6A98CCB0" w:tentative="1">
      <w:start w:val="1"/>
      <w:numFmt w:val="bullet"/>
      <w:lvlText w:val="◦"/>
      <w:lvlJc w:val="left"/>
      <w:pPr>
        <w:tabs>
          <w:tab w:val="num" w:pos="3240"/>
        </w:tabs>
        <w:ind w:left="3240" w:hanging="360"/>
      </w:pPr>
      <w:rPr>
        <w:rFonts w:ascii="Microsoft Sans Serif" w:hAnsi="Microsoft Sans Serif" w:hint="default"/>
      </w:rPr>
    </w:lvl>
    <w:lvl w:ilvl="5" w:tplc="178CD2BE" w:tentative="1">
      <w:start w:val="1"/>
      <w:numFmt w:val="bullet"/>
      <w:lvlText w:val="◦"/>
      <w:lvlJc w:val="left"/>
      <w:pPr>
        <w:tabs>
          <w:tab w:val="num" w:pos="3960"/>
        </w:tabs>
        <w:ind w:left="3960" w:hanging="360"/>
      </w:pPr>
      <w:rPr>
        <w:rFonts w:ascii="Microsoft Sans Serif" w:hAnsi="Microsoft Sans Serif" w:hint="default"/>
      </w:rPr>
    </w:lvl>
    <w:lvl w:ilvl="6" w:tplc="658E576E" w:tentative="1">
      <w:start w:val="1"/>
      <w:numFmt w:val="bullet"/>
      <w:lvlText w:val="◦"/>
      <w:lvlJc w:val="left"/>
      <w:pPr>
        <w:tabs>
          <w:tab w:val="num" w:pos="4680"/>
        </w:tabs>
        <w:ind w:left="4680" w:hanging="360"/>
      </w:pPr>
      <w:rPr>
        <w:rFonts w:ascii="Microsoft Sans Serif" w:hAnsi="Microsoft Sans Serif" w:hint="default"/>
      </w:rPr>
    </w:lvl>
    <w:lvl w:ilvl="7" w:tplc="7BA61BA8" w:tentative="1">
      <w:start w:val="1"/>
      <w:numFmt w:val="bullet"/>
      <w:lvlText w:val="◦"/>
      <w:lvlJc w:val="left"/>
      <w:pPr>
        <w:tabs>
          <w:tab w:val="num" w:pos="5400"/>
        </w:tabs>
        <w:ind w:left="5400" w:hanging="360"/>
      </w:pPr>
      <w:rPr>
        <w:rFonts w:ascii="Microsoft Sans Serif" w:hAnsi="Microsoft Sans Serif" w:hint="default"/>
      </w:rPr>
    </w:lvl>
    <w:lvl w:ilvl="8" w:tplc="4A1C6D92" w:tentative="1">
      <w:start w:val="1"/>
      <w:numFmt w:val="bullet"/>
      <w:lvlText w:val="◦"/>
      <w:lvlJc w:val="left"/>
      <w:pPr>
        <w:tabs>
          <w:tab w:val="num" w:pos="6120"/>
        </w:tabs>
        <w:ind w:left="6120" w:hanging="360"/>
      </w:pPr>
      <w:rPr>
        <w:rFonts w:ascii="Microsoft Sans Serif" w:hAnsi="Microsoft Sans Serif" w:hint="default"/>
      </w:rPr>
    </w:lvl>
  </w:abstractNum>
  <w:abstractNum w:abstractNumId="23"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917D4A"/>
    <w:multiLevelType w:val="hybridMultilevel"/>
    <w:tmpl w:val="291ECAF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7B6D3CB9"/>
    <w:multiLevelType w:val="multilevel"/>
    <w:tmpl w:val="6DB9B0F1"/>
    <w:lvl w:ilvl="0">
      <w:numFmt w:val="bullet"/>
      <w:lvlText w:val=""/>
      <w:lvlJc w:val="left"/>
      <w:pPr>
        <w:tabs>
          <w:tab w:val="num" w:pos="765"/>
        </w:tabs>
        <w:ind w:left="765" w:hanging="360"/>
      </w:pPr>
      <w:rPr>
        <w:rFonts w:ascii="Symbol" w:hAnsi="Symbol" w:cs="Symbol"/>
        <w:sz w:val="20"/>
        <w:szCs w:val="20"/>
      </w:rPr>
    </w:lvl>
    <w:lvl w:ilvl="1">
      <w:numFmt w:val="bullet"/>
      <w:lvlText w:val="o"/>
      <w:lvlJc w:val="left"/>
      <w:pPr>
        <w:tabs>
          <w:tab w:val="num" w:pos="1485"/>
        </w:tabs>
        <w:ind w:left="1485" w:hanging="360"/>
      </w:pPr>
      <w:rPr>
        <w:rFonts w:ascii="Courier New" w:hAnsi="Courier New" w:cs="Courier New"/>
        <w:sz w:val="20"/>
        <w:szCs w:val="20"/>
      </w:rPr>
    </w:lvl>
    <w:lvl w:ilvl="2">
      <w:numFmt w:val="bullet"/>
      <w:lvlText w:val=""/>
      <w:lvlJc w:val="left"/>
      <w:pPr>
        <w:tabs>
          <w:tab w:val="num" w:pos="2205"/>
        </w:tabs>
        <w:ind w:left="2205" w:hanging="360"/>
      </w:pPr>
      <w:rPr>
        <w:rFonts w:ascii="Wingdings" w:hAnsi="Wingdings" w:cs="Wingdings"/>
        <w:sz w:val="24"/>
        <w:szCs w:val="24"/>
      </w:rPr>
    </w:lvl>
    <w:lvl w:ilvl="3">
      <w:numFmt w:val="bullet"/>
      <w:lvlText w:val=""/>
      <w:lvlJc w:val="left"/>
      <w:pPr>
        <w:tabs>
          <w:tab w:val="num" w:pos="2925"/>
        </w:tabs>
        <w:ind w:left="2925" w:hanging="360"/>
      </w:pPr>
      <w:rPr>
        <w:rFonts w:ascii="Symbol" w:hAnsi="Symbol" w:cs="Symbol"/>
        <w:sz w:val="24"/>
        <w:szCs w:val="24"/>
      </w:rPr>
    </w:lvl>
    <w:lvl w:ilvl="4">
      <w:numFmt w:val="bullet"/>
      <w:lvlText w:val="o"/>
      <w:lvlJc w:val="left"/>
      <w:pPr>
        <w:tabs>
          <w:tab w:val="num" w:pos="3645"/>
        </w:tabs>
        <w:ind w:left="3645" w:hanging="360"/>
      </w:pPr>
      <w:rPr>
        <w:rFonts w:ascii="Courier New" w:hAnsi="Courier New" w:cs="Courier New"/>
        <w:sz w:val="24"/>
        <w:szCs w:val="24"/>
      </w:rPr>
    </w:lvl>
    <w:lvl w:ilvl="5">
      <w:numFmt w:val="bullet"/>
      <w:lvlText w:val=""/>
      <w:lvlJc w:val="left"/>
      <w:pPr>
        <w:tabs>
          <w:tab w:val="num" w:pos="4365"/>
        </w:tabs>
        <w:ind w:left="4365" w:hanging="360"/>
      </w:pPr>
      <w:rPr>
        <w:rFonts w:ascii="Wingdings" w:hAnsi="Wingdings" w:cs="Wingdings"/>
        <w:sz w:val="24"/>
        <w:szCs w:val="24"/>
      </w:rPr>
    </w:lvl>
    <w:lvl w:ilvl="6">
      <w:numFmt w:val="bullet"/>
      <w:lvlText w:val=""/>
      <w:lvlJc w:val="left"/>
      <w:pPr>
        <w:tabs>
          <w:tab w:val="num" w:pos="5085"/>
        </w:tabs>
        <w:ind w:left="5085" w:hanging="360"/>
      </w:pPr>
      <w:rPr>
        <w:rFonts w:ascii="Symbol" w:hAnsi="Symbol" w:cs="Symbol"/>
        <w:sz w:val="24"/>
        <w:szCs w:val="24"/>
      </w:rPr>
    </w:lvl>
    <w:lvl w:ilvl="7">
      <w:numFmt w:val="bullet"/>
      <w:lvlText w:val="o"/>
      <w:lvlJc w:val="left"/>
      <w:pPr>
        <w:tabs>
          <w:tab w:val="num" w:pos="5805"/>
        </w:tabs>
        <w:ind w:left="5805" w:hanging="360"/>
      </w:pPr>
      <w:rPr>
        <w:rFonts w:ascii="Courier New" w:hAnsi="Courier New" w:cs="Courier New"/>
        <w:sz w:val="24"/>
        <w:szCs w:val="24"/>
      </w:rPr>
    </w:lvl>
    <w:lvl w:ilvl="8">
      <w:numFmt w:val="bullet"/>
      <w:lvlText w:val=""/>
      <w:lvlJc w:val="left"/>
      <w:pPr>
        <w:tabs>
          <w:tab w:val="num" w:pos="6525"/>
        </w:tabs>
        <w:ind w:left="6525" w:hanging="360"/>
      </w:pPr>
      <w:rPr>
        <w:rFonts w:ascii="Wingdings" w:hAnsi="Wingdings" w:cs="Wingdings"/>
        <w:sz w:val="24"/>
        <w:szCs w:val="24"/>
      </w:rPr>
    </w:lvl>
  </w:abstractNum>
  <w:num w:numId="1">
    <w:abstractNumId w:val="9"/>
  </w:num>
  <w:num w:numId="2">
    <w:abstractNumId w:val="16"/>
  </w:num>
  <w:num w:numId="3">
    <w:abstractNumId w:val="18"/>
  </w:num>
  <w:num w:numId="4">
    <w:abstractNumId w:val="1"/>
  </w:num>
  <w:num w:numId="5">
    <w:abstractNumId w:val="26"/>
  </w:num>
  <w:num w:numId="6">
    <w:abstractNumId w:val="24"/>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5"/>
  </w:num>
  <w:num w:numId="10">
    <w:abstractNumId w:val="23"/>
  </w:num>
  <w:num w:numId="11">
    <w:abstractNumId w:val="2"/>
  </w:num>
  <w:num w:numId="12">
    <w:abstractNumId w:val="16"/>
  </w:num>
  <w:num w:numId="13">
    <w:abstractNumId w:val="16"/>
  </w:num>
  <w:num w:numId="14">
    <w:abstractNumId w:val="5"/>
  </w:num>
  <w:num w:numId="15">
    <w:abstractNumId w:val="3"/>
  </w:num>
  <w:num w:numId="16">
    <w:abstractNumId w:val="7"/>
  </w:num>
  <w:num w:numId="17">
    <w:abstractNumId w:val="6"/>
  </w:num>
  <w:num w:numId="18">
    <w:abstractNumId w:val="21"/>
  </w:num>
  <w:num w:numId="19">
    <w:abstractNumId w:val="12"/>
  </w:num>
  <w:num w:numId="20">
    <w:abstractNumId w:val="22"/>
  </w:num>
  <w:num w:numId="21">
    <w:abstractNumId w:val="15"/>
  </w:num>
  <w:num w:numId="22">
    <w:abstractNumId w:val="11"/>
  </w:num>
  <w:num w:numId="23">
    <w:abstractNumId w:val="4"/>
  </w:num>
  <w:num w:numId="24">
    <w:abstractNumId w:val="17"/>
  </w:num>
  <w:num w:numId="25">
    <w:abstractNumId w:val="16"/>
  </w:num>
  <w:num w:numId="26">
    <w:abstractNumId w:val="20"/>
  </w:num>
  <w:num w:numId="27">
    <w:abstractNumId w:val="19"/>
  </w:num>
  <w:num w:numId="28">
    <w:abstractNumId w:val="16"/>
  </w:num>
  <w:num w:numId="29">
    <w:abstractNumId w:val="16"/>
  </w:num>
  <w:num w:numId="30">
    <w:abstractNumId w:val="16"/>
  </w:num>
  <w:num w:numId="31">
    <w:abstractNumId w:val="16"/>
  </w:num>
  <w:num w:numId="32">
    <w:abstractNumId w:val="28"/>
  </w:num>
  <w:num w:numId="33">
    <w:abstractNumId w:val="13"/>
  </w:num>
  <w:num w:numId="34">
    <w:abstractNumId w:val="10"/>
  </w:num>
  <w:num w:numId="35">
    <w:abstractNumId w:val="18"/>
  </w:num>
  <w:num w:numId="36">
    <w:abstractNumId w:val="18"/>
  </w:num>
  <w:num w:numId="37">
    <w:abstractNumId w:val="18"/>
  </w:num>
  <w:num w:numId="38">
    <w:abstractNumId w:val="18"/>
  </w:num>
  <w:num w:numId="39">
    <w:abstractNumId w:val="14"/>
  </w:num>
  <w:num w:numId="40">
    <w:abstractNumId w:val="5"/>
  </w:num>
  <w:num w:numId="41">
    <w:abstractNumId w:val="5"/>
  </w:num>
  <w:num w:numId="42">
    <w:abstractNumId w:val="5"/>
  </w:num>
  <w:num w:numId="43">
    <w:abstractNumId w:val="5"/>
  </w:num>
  <w:num w:numId="4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D55"/>
    <w:rsid w:val="00001363"/>
    <w:rsid w:val="0000215F"/>
    <w:rsid w:val="00002C54"/>
    <w:rsid w:val="000041A0"/>
    <w:rsid w:val="00004611"/>
    <w:rsid w:val="00004BF6"/>
    <w:rsid w:val="00004EFE"/>
    <w:rsid w:val="00005F3B"/>
    <w:rsid w:val="00006D93"/>
    <w:rsid w:val="00007AC4"/>
    <w:rsid w:val="00007BD1"/>
    <w:rsid w:val="00010133"/>
    <w:rsid w:val="0001102B"/>
    <w:rsid w:val="0001179D"/>
    <w:rsid w:val="00011CB6"/>
    <w:rsid w:val="00012261"/>
    <w:rsid w:val="00013395"/>
    <w:rsid w:val="0001486D"/>
    <w:rsid w:val="00015268"/>
    <w:rsid w:val="00015C04"/>
    <w:rsid w:val="000169E2"/>
    <w:rsid w:val="00016EC3"/>
    <w:rsid w:val="00017CEE"/>
    <w:rsid w:val="00020D5F"/>
    <w:rsid w:val="000210FF"/>
    <w:rsid w:val="00021364"/>
    <w:rsid w:val="00022E66"/>
    <w:rsid w:val="00022FBC"/>
    <w:rsid w:val="00023024"/>
    <w:rsid w:val="000230B2"/>
    <w:rsid w:val="0002344D"/>
    <w:rsid w:val="00023719"/>
    <w:rsid w:val="00023F87"/>
    <w:rsid w:val="00024C64"/>
    <w:rsid w:val="00024D2F"/>
    <w:rsid w:val="00025634"/>
    <w:rsid w:val="0002611B"/>
    <w:rsid w:val="0002710E"/>
    <w:rsid w:val="00030B16"/>
    <w:rsid w:val="00030C8D"/>
    <w:rsid w:val="00030F47"/>
    <w:rsid w:val="00031084"/>
    <w:rsid w:val="00031A42"/>
    <w:rsid w:val="00031C87"/>
    <w:rsid w:val="000322FA"/>
    <w:rsid w:val="00032D4B"/>
    <w:rsid w:val="00033D08"/>
    <w:rsid w:val="00035170"/>
    <w:rsid w:val="00035257"/>
    <w:rsid w:val="00036273"/>
    <w:rsid w:val="0003685D"/>
    <w:rsid w:val="00037740"/>
    <w:rsid w:val="000378A5"/>
    <w:rsid w:val="00041114"/>
    <w:rsid w:val="0004144F"/>
    <w:rsid w:val="00041C13"/>
    <w:rsid w:val="00042196"/>
    <w:rsid w:val="00043C85"/>
    <w:rsid w:val="00044B74"/>
    <w:rsid w:val="00044F9B"/>
    <w:rsid w:val="000455E9"/>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3839"/>
    <w:rsid w:val="000543A1"/>
    <w:rsid w:val="000544B1"/>
    <w:rsid w:val="00054B46"/>
    <w:rsid w:val="000552C7"/>
    <w:rsid w:val="00056C1B"/>
    <w:rsid w:val="0005702C"/>
    <w:rsid w:val="00057164"/>
    <w:rsid w:val="00057B3A"/>
    <w:rsid w:val="000600BB"/>
    <w:rsid w:val="00060129"/>
    <w:rsid w:val="0006036E"/>
    <w:rsid w:val="00061A7A"/>
    <w:rsid w:val="000627E6"/>
    <w:rsid w:val="00063525"/>
    <w:rsid w:val="000638A5"/>
    <w:rsid w:val="0006562E"/>
    <w:rsid w:val="0006598D"/>
    <w:rsid w:val="00066208"/>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28D5"/>
    <w:rsid w:val="00083888"/>
    <w:rsid w:val="00084433"/>
    <w:rsid w:val="000846BD"/>
    <w:rsid w:val="000848BE"/>
    <w:rsid w:val="00084B4B"/>
    <w:rsid w:val="00084DBD"/>
    <w:rsid w:val="000858CC"/>
    <w:rsid w:val="00086962"/>
    <w:rsid w:val="000869F5"/>
    <w:rsid w:val="000875EC"/>
    <w:rsid w:val="00087862"/>
    <w:rsid w:val="00090F1F"/>
    <w:rsid w:val="000910C6"/>
    <w:rsid w:val="00091749"/>
    <w:rsid w:val="00091C17"/>
    <w:rsid w:val="0009232E"/>
    <w:rsid w:val="000955E0"/>
    <w:rsid w:val="00096451"/>
    <w:rsid w:val="00096622"/>
    <w:rsid w:val="00097C42"/>
    <w:rsid w:val="000A07B1"/>
    <w:rsid w:val="000A096A"/>
    <w:rsid w:val="000A177E"/>
    <w:rsid w:val="000A1E5C"/>
    <w:rsid w:val="000A2136"/>
    <w:rsid w:val="000A24C0"/>
    <w:rsid w:val="000A24DF"/>
    <w:rsid w:val="000A2813"/>
    <w:rsid w:val="000A3AC5"/>
    <w:rsid w:val="000A420E"/>
    <w:rsid w:val="000A42F0"/>
    <w:rsid w:val="000A49C8"/>
    <w:rsid w:val="000A54F1"/>
    <w:rsid w:val="000A65A7"/>
    <w:rsid w:val="000A7548"/>
    <w:rsid w:val="000A7637"/>
    <w:rsid w:val="000B1EA8"/>
    <w:rsid w:val="000B236D"/>
    <w:rsid w:val="000B2434"/>
    <w:rsid w:val="000B2B6C"/>
    <w:rsid w:val="000B2F90"/>
    <w:rsid w:val="000B402F"/>
    <w:rsid w:val="000B43E4"/>
    <w:rsid w:val="000B4817"/>
    <w:rsid w:val="000B579E"/>
    <w:rsid w:val="000B7BEF"/>
    <w:rsid w:val="000B7FFC"/>
    <w:rsid w:val="000C128E"/>
    <w:rsid w:val="000C1879"/>
    <w:rsid w:val="000C19EA"/>
    <w:rsid w:val="000C1DAF"/>
    <w:rsid w:val="000C5181"/>
    <w:rsid w:val="000C5870"/>
    <w:rsid w:val="000C664C"/>
    <w:rsid w:val="000C6CB8"/>
    <w:rsid w:val="000C7581"/>
    <w:rsid w:val="000C7BF0"/>
    <w:rsid w:val="000C7F03"/>
    <w:rsid w:val="000D0884"/>
    <w:rsid w:val="000D1833"/>
    <w:rsid w:val="000D1A6E"/>
    <w:rsid w:val="000D2650"/>
    <w:rsid w:val="000D2968"/>
    <w:rsid w:val="000D2B97"/>
    <w:rsid w:val="000D34DC"/>
    <w:rsid w:val="000D4242"/>
    <w:rsid w:val="000D4B2F"/>
    <w:rsid w:val="000D6CCB"/>
    <w:rsid w:val="000D77B7"/>
    <w:rsid w:val="000D7B88"/>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F054C"/>
    <w:rsid w:val="000F08B7"/>
    <w:rsid w:val="000F0903"/>
    <w:rsid w:val="000F0D1B"/>
    <w:rsid w:val="000F118C"/>
    <w:rsid w:val="000F2762"/>
    <w:rsid w:val="000F2885"/>
    <w:rsid w:val="000F30B1"/>
    <w:rsid w:val="000F363B"/>
    <w:rsid w:val="000F3BF6"/>
    <w:rsid w:val="000F4B23"/>
    <w:rsid w:val="000F56E1"/>
    <w:rsid w:val="000F6565"/>
    <w:rsid w:val="000F6F40"/>
    <w:rsid w:val="000F729A"/>
    <w:rsid w:val="000F762F"/>
    <w:rsid w:val="000F7640"/>
    <w:rsid w:val="000F76D4"/>
    <w:rsid w:val="000F78C7"/>
    <w:rsid w:val="00100A81"/>
    <w:rsid w:val="00101009"/>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315E"/>
    <w:rsid w:val="001161C3"/>
    <w:rsid w:val="001165D0"/>
    <w:rsid w:val="00117B64"/>
    <w:rsid w:val="00117EAA"/>
    <w:rsid w:val="00120020"/>
    <w:rsid w:val="00120259"/>
    <w:rsid w:val="00121A26"/>
    <w:rsid w:val="00121B10"/>
    <w:rsid w:val="0012273F"/>
    <w:rsid w:val="00123141"/>
    <w:rsid w:val="001231A9"/>
    <w:rsid w:val="00123423"/>
    <w:rsid w:val="00123430"/>
    <w:rsid w:val="00123555"/>
    <w:rsid w:val="00123A75"/>
    <w:rsid w:val="001248F0"/>
    <w:rsid w:val="00124CAA"/>
    <w:rsid w:val="00124FAF"/>
    <w:rsid w:val="0012552D"/>
    <w:rsid w:val="00126334"/>
    <w:rsid w:val="00126B23"/>
    <w:rsid w:val="0012724F"/>
    <w:rsid w:val="001276A8"/>
    <w:rsid w:val="00127B21"/>
    <w:rsid w:val="00130052"/>
    <w:rsid w:val="001302D5"/>
    <w:rsid w:val="001312F8"/>
    <w:rsid w:val="00132259"/>
    <w:rsid w:val="00132E15"/>
    <w:rsid w:val="001338EF"/>
    <w:rsid w:val="00133D6E"/>
    <w:rsid w:val="001346AC"/>
    <w:rsid w:val="00134FF5"/>
    <w:rsid w:val="00135036"/>
    <w:rsid w:val="001353A8"/>
    <w:rsid w:val="00135B48"/>
    <w:rsid w:val="0013623E"/>
    <w:rsid w:val="00136F15"/>
    <w:rsid w:val="001407C9"/>
    <w:rsid w:val="001412A1"/>
    <w:rsid w:val="00141B75"/>
    <w:rsid w:val="00142982"/>
    <w:rsid w:val="00143378"/>
    <w:rsid w:val="0014361C"/>
    <w:rsid w:val="001437A6"/>
    <w:rsid w:val="00143C8B"/>
    <w:rsid w:val="001442B2"/>
    <w:rsid w:val="001450E5"/>
    <w:rsid w:val="001451FC"/>
    <w:rsid w:val="001455D3"/>
    <w:rsid w:val="00145EB2"/>
    <w:rsid w:val="001464FC"/>
    <w:rsid w:val="001465F5"/>
    <w:rsid w:val="00147701"/>
    <w:rsid w:val="00147C38"/>
    <w:rsid w:val="00150194"/>
    <w:rsid w:val="00150387"/>
    <w:rsid w:val="00150FFA"/>
    <w:rsid w:val="0015171E"/>
    <w:rsid w:val="001522C9"/>
    <w:rsid w:val="001523C9"/>
    <w:rsid w:val="00152DE4"/>
    <w:rsid w:val="00154044"/>
    <w:rsid w:val="00155024"/>
    <w:rsid w:val="00155E5E"/>
    <w:rsid w:val="00156BC2"/>
    <w:rsid w:val="00156EF6"/>
    <w:rsid w:val="00157282"/>
    <w:rsid w:val="00157BDF"/>
    <w:rsid w:val="001603D9"/>
    <w:rsid w:val="0016052E"/>
    <w:rsid w:val="00160583"/>
    <w:rsid w:val="00162507"/>
    <w:rsid w:val="00162CB3"/>
    <w:rsid w:val="00162F82"/>
    <w:rsid w:val="0016374B"/>
    <w:rsid w:val="00163924"/>
    <w:rsid w:val="001642FF"/>
    <w:rsid w:val="00164482"/>
    <w:rsid w:val="00164C82"/>
    <w:rsid w:val="001653B5"/>
    <w:rsid w:val="00166552"/>
    <w:rsid w:val="00167082"/>
    <w:rsid w:val="00167642"/>
    <w:rsid w:val="00167647"/>
    <w:rsid w:val="00170228"/>
    <w:rsid w:val="001704D7"/>
    <w:rsid w:val="001706F8"/>
    <w:rsid w:val="00173F5A"/>
    <w:rsid w:val="001756D5"/>
    <w:rsid w:val="001765E6"/>
    <w:rsid w:val="00176840"/>
    <w:rsid w:val="00176E37"/>
    <w:rsid w:val="00176F8C"/>
    <w:rsid w:val="001770A3"/>
    <w:rsid w:val="0017747D"/>
    <w:rsid w:val="00177C69"/>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329"/>
    <w:rsid w:val="001A06D9"/>
    <w:rsid w:val="001A181C"/>
    <w:rsid w:val="001A2A84"/>
    <w:rsid w:val="001A2C03"/>
    <w:rsid w:val="001A329F"/>
    <w:rsid w:val="001A3A05"/>
    <w:rsid w:val="001A3FF9"/>
    <w:rsid w:val="001A49EF"/>
    <w:rsid w:val="001A4C33"/>
    <w:rsid w:val="001A4C95"/>
    <w:rsid w:val="001A6755"/>
    <w:rsid w:val="001A784E"/>
    <w:rsid w:val="001A7B56"/>
    <w:rsid w:val="001B0100"/>
    <w:rsid w:val="001B0B37"/>
    <w:rsid w:val="001B0E84"/>
    <w:rsid w:val="001B153D"/>
    <w:rsid w:val="001B2B32"/>
    <w:rsid w:val="001B360E"/>
    <w:rsid w:val="001B3812"/>
    <w:rsid w:val="001B3839"/>
    <w:rsid w:val="001B47E0"/>
    <w:rsid w:val="001B4908"/>
    <w:rsid w:val="001B4A5C"/>
    <w:rsid w:val="001B6E46"/>
    <w:rsid w:val="001C0B3F"/>
    <w:rsid w:val="001C12F4"/>
    <w:rsid w:val="001C186E"/>
    <w:rsid w:val="001C1D8A"/>
    <w:rsid w:val="001C2590"/>
    <w:rsid w:val="001C3A1E"/>
    <w:rsid w:val="001C3E84"/>
    <w:rsid w:val="001C44CC"/>
    <w:rsid w:val="001C45E3"/>
    <w:rsid w:val="001C706B"/>
    <w:rsid w:val="001C7392"/>
    <w:rsid w:val="001C74B7"/>
    <w:rsid w:val="001C79FA"/>
    <w:rsid w:val="001D02A3"/>
    <w:rsid w:val="001D1179"/>
    <w:rsid w:val="001D15A6"/>
    <w:rsid w:val="001D15F6"/>
    <w:rsid w:val="001D1DEA"/>
    <w:rsid w:val="001D213D"/>
    <w:rsid w:val="001D2912"/>
    <w:rsid w:val="001D33EA"/>
    <w:rsid w:val="001D340C"/>
    <w:rsid w:val="001D35B2"/>
    <w:rsid w:val="001D4BC6"/>
    <w:rsid w:val="001D4FA5"/>
    <w:rsid w:val="001D4FAC"/>
    <w:rsid w:val="001D5BC3"/>
    <w:rsid w:val="001D60AC"/>
    <w:rsid w:val="001D6A2F"/>
    <w:rsid w:val="001D70C0"/>
    <w:rsid w:val="001D7171"/>
    <w:rsid w:val="001E016E"/>
    <w:rsid w:val="001E0F54"/>
    <w:rsid w:val="001E1888"/>
    <w:rsid w:val="001E2396"/>
    <w:rsid w:val="001E2B8D"/>
    <w:rsid w:val="001E305D"/>
    <w:rsid w:val="001E4267"/>
    <w:rsid w:val="001E4B4E"/>
    <w:rsid w:val="001E5749"/>
    <w:rsid w:val="001E72C1"/>
    <w:rsid w:val="001E73B8"/>
    <w:rsid w:val="001E78F7"/>
    <w:rsid w:val="001E7A99"/>
    <w:rsid w:val="001F0590"/>
    <w:rsid w:val="001F14EC"/>
    <w:rsid w:val="001F1E4B"/>
    <w:rsid w:val="001F2E09"/>
    <w:rsid w:val="001F36CD"/>
    <w:rsid w:val="001F3F09"/>
    <w:rsid w:val="001F4437"/>
    <w:rsid w:val="001F4F07"/>
    <w:rsid w:val="001F5409"/>
    <w:rsid w:val="001F56E2"/>
    <w:rsid w:val="001F72DD"/>
    <w:rsid w:val="00200251"/>
    <w:rsid w:val="00200EB0"/>
    <w:rsid w:val="00200F68"/>
    <w:rsid w:val="0020104E"/>
    <w:rsid w:val="00201055"/>
    <w:rsid w:val="0020107D"/>
    <w:rsid w:val="00201B06"/>
    <w:rsid w:val="00203FC5"/>
    <w:rsid w:val="002054BA"/>
    <w:rsid w:val="0020567B"/>
    <w:rsid w:val="002061CB"/>
    <w:rsid w:val="00207895"/>
    <w:rsid w:val="002079D8"/>
    <w:rsid w:val="00207B06"/>
    <w:rsid w:val="002119DA"/>
    <w:rsid w:val="002119E8"/>
    <w:rsid w:val="00211E66"/>
    <w:rsid w:val="002127E7"/>
    <w:rsid w:val="00212883"/>
    <w:rsid w:val="00213111"/>
    <w:rsid w:val="00214BB8"/>
    <w:rsid w:val="00215520"/>
    <w:rsid w:val="00215591"/>
    <w:rsid w:val="00216736"/>
    <w:rsid w:val="00216E14"/>
    <w:rsid w:val="002172E7"/>
    <w:rsid w:val="002202A2"/>
    <w:rsid w:val="002209F4"/>
    <w:rsid w:val="00222094"/>
    <w:rsid w:val="00222B50"/>
    <w:rsid w:val="00223595"/>
    <w:rsid w:val="0022382B"/>
    <w:rsid w:val="00223AA3"/>
    <w:rsid w:val="00223DF2"/>
    <w:rsid w:val="00223FCE"/>
    <w:rsid w:val="0022407A"/>
    <w:rsid w:val="00224080"/>
    <w:rsid w:val="002249DE"/>
    <w:rsid w:val="002272EB"/>
    <w:rsid w:val="002276D2"/>
    <w:rsid w:val="00227918"/>
    <w:rsid w:val="00227DC5"/>
    <w:rsid w:val="00230323"/>
    <w:rsid w:val="002306B8"/>
    <w:rsid w:val="00231510"/>
    <w:rsid w:val="00232B83"/>
    <w:rsid w:val="00233E03"/>
    <w:rsid w:val="00233F68"/>
    <w:rsid w:val="0023484F"/>
    <w:rsid w:val="002349E7"/>
    <w:rsid w:val="00235D3B"/>
    <w:rsid w:val="00236085"/>
    <w:rsid w:val="00236686"/>
    <w:rsid w:val="00236EFB"/>
    <w:rsid w:val="00237478"/>
    <w:rsid w:val="00237A99"/>
    <w:rsid w:val="00237B4F"/>
    <w:rsid w:val="00237EBE"/>
    <w:rsid w:val="0024057D"/>
    <w:rsid w:val="00241080"/>
    <w:rsid w:val="0024151F"/>
    <w:rsid w:val="00242697"/>
    <w:rsid w:val="002427FE"/>
    <w:rsid w:val="00242DB7"/>
    <w:rsid w:val="00243C9A"/>
    <w:rsid w:val="00243F19"/>
    <w:rsid w:val="002444CA"/>
    <w:rsid w:val="002445B2"/>
    <w:rsid w:val="00245518"/>
    <w:rsid w:val="0024659E"/>
    <w:rsid w:val="00247391"/>
    <w:rsid w:val="0025017B"/>
    <w:rsid w:val="002507C1"/>
    <w:rsid w:val="00251B5D"/>
    <w:rsid w:val="00252754"/>
    <w:rsid w:val="00253387"/>
    <w:rsid w:val="00255492"/>
    <w:rsid w:val="002558A4"/>
    <w:rsid w:val="00256239"/>
    <w:rsid w:val="00256928"/>
    <w:rsid w:val="002570DA"/>
    <w:rsid w:val="0025745E"/>
    <w:rsid w:val="00257AD0"/>
    <w:rsid w:val="0026073A"/>
    <w:rsid w:val="0026076C"/>
    <w:rsid w:val="002607F2"/>
    <w:rsid w:val="002610CC"/>
    <w:rsid w:val="0026178C"/>
    <w:rsid w:val="002619C0"/>
    <w:rsid w:val="00262077"/>
    <w:rsid w:val="00262F0F"/>
    <w:rsid w:val="00264340"/>
    <w:rsid w:val="002644C6"/>
    <w:rsid w:val="0026589D"/>
    <w:rsid w:val="00265A96"/>
    <w:rsid w:val="00265B02"/>
    <w:rsid w:val="0026786F"/>
    <w:rsid w:val="00267958"/>
    <w:rsid w:val="00267F7F"/>
    <w:rsid w:val="00270C08"/>
    <w:rsid w:val="0027145D"/>
    <w:rsid w:val="0027159D"/>
    <w:rsid w:val="002725C2"/>
    <w:rsid w:val="0027260A"/>
    <w:rsid w:val="00273FC8"/>
    <w:rsid w:val="002741F8"/>
    <w:rsid w:val="00274BC5"/>
    <w:rsid w:val="00274DFE"/>
    <w:rsid w:val="0027508B"/>
    <w:rsid w:val="0027555B"/>
    <w:rsid w:val="0027612C"/>
    <w:rsid w:val="00276F18"/>
    <w:rsid w:val="002778E9"/>
    <w:rsid w:val="0028052E"/>
    <w:rsid w:val="002805CD"/>
    <w:rsid w:val="00280A99"/>
    <w:rsid w:val="00280C5A"/>
    <w:rsid w:val="002814BA"/>
    <w:rsid w:val="002818BC"/>
    <w:rsid w:val="0028232D"/>
    <w:rsid w:val="002831A7"/>
    <w:rsid w:val="00283DE4"/>
    <w:rsid w:val="002845A5"/>
    <w:rsid w:val="00285796"/>
    <w:rsid w:val="00285A39"/>
    <w:rsid w:val="00285DBD"/>
    <w:rsid w:val="00286603"/>
    <w:rsid w:val="00287735"/>
    <w:rsid w:val="00287953"/>
    <w:rsid w:val="00287C6A"/>
    <w:rsid w:val="002913C3"/>
    <w:rsid w:val="002914E1"/>
    <w:rsid w:val="0029154A"/>
    <w:rsid w:val="002918D3"/>
    <w:rsid w:val="0029243D"/>
    <w:rsid w:val="00292EB5"/>
    <w:rsid w:val="00293436"/>
    <w:rsid w:val="0029360C"/>
    <w:rsid w:val="0029502B"/>
    <w:rsid w:val="002960A1"/>
    <w:rsid w:val="00296356"/>
    <w:rsid w:val="00296F82"/>
    <w:rsid w:val="002971D1"/>
    <w:rsid w:val="002976DA"/>
    <w:rsid w:val="002A011C"/>
    <w:rsid w:val="002A0717"/>
    <w:rsid w:val="002A07E1"/>
    <w:rsid w:val="002A09A5"/>
    <w:rsid w:val="002A0ACF"/>
    <w:rsid w:val="002A0E8B"/>
    <w:rsid w:val="002A10E4"/>
    <w:rsid w:val="002A271A"/>
    <w:rsid w:val="002A3005"/>
    <w:rsid w:val="002A36BF"/>
    <w:rsid w:val="002A3913"/>
    <w:rsid w:val="002A44CB"/>
    <w:rsid w:val="002A4C9F"/>
    <w:rsid w:val="002A50D8"/>
    <w:rsid w:val="002A51D4"/>
    <w:rsid w:val="002A5315"/>
    <w:rsid w:val="002A535B"/>
    <w:rsid w:val="002A5421"/>
    <w:rsid w:val="002A5670"/>
    <w:rsid w:val="002A6AD4"/>
    <w:rsid w:val="002B0C7C"/>
    <w:rsid w:val="002B0E96"/>
    <w:rsid w:val="002B24FE"/>
    <w:rsid w:val="002B4369"/>
    <w:rsid w:val="002B4F06"/>
    <w:rsid w:val="002B527F"/>
    <w:rsid w:val="002B54EC"/>
    <w:rsid w:val="002B5D53"/>
    <w:rsid w:val="002B64AF"/>
    <w:rsid w:val="002B714E"/>
    <w:rsid w:val="002C0424"/>
    <w:rsid w:val="002C0536"/>
    <w:rsid w:val="002C12B1"/>
    <w:rsid w:val="002C12DC"/>
    <w:rsid w:val="002C1541"/>
    <w:rsid w:val="002C2304"/>
    <w:rsid w:val="002C3B7F"/>
    <w:rsid w:val="002C4CB9"/>
    <w:rsid w:val="002C4EC8"/>
    <w:rsid w:val="002C50D7"/>
    <w:rsid w:val="002C57FA"/>
    <w:rsid w:val="002C5DF1"/>
    <w:rsid w:val="002C5EDB"/>
    <w:rsid w:val="002C731F"/>
    <w:rsid w:val="002C75B9"/>
    <w:rsid w:val="002C780B"/>
    <w:rsid w:val="002C7BC0"/>
    <w:rsid w:val="002C7ECF"/>
    <w:rsid w:val="002C7F84"/>
    <w:rsid w:val="002D018E"/>
    <w:rsid w:val="002D069B"/>
    <w:rsid w:val="002D0B52"/>
    <w:rsid w:val="002D2AB6"/>
    <w:rsid w:val="002D2C5F"/>
    <w:rsid w:val="002D3BAB"/>
    <w:rsid w:val="002D3EB9"/>
    <w:rsid w:val="002D4376"/>
    <w:rsid w:val="002D4B11"/>
    <w:rsid w:val="002D4CAB"/>
    <w:rsid w:val="002D4DB9"/>
    <w:rsid w:val="002D51FB"/>
    <w:rsid w:val="002D55CF"/>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9A2"/>
    <w:rsid w:val="002E7F8F"/>
    <w:rsid w:val="002E7F99"/>
    <w:rsid w:val="002F01AB"/>
    <w:rsid w:val="002F0C15"/>
    <w:rsid w:val="002F1A86"/>
    <w:rsid w:val="002F30D2"/>
    <w:rsid w:val="002F311A"/>
    <w:rsid w:val="002F330C"/>
    <w:rsid w:val="002F3723"/>
    <w:rsid w:val="002F387E"/>
    <w:rsid w:val="002F42C6"/>
    <w:rsid w:val="002F5C4D"/>
    <w:rsid w:val="002F5FD5"/>
    <w:rsid w:val="002F6229"/>
    <w:rsid w:val="002F684B"/>
    <w:rsid w:val="002F7C19"/>
    <w:rsid w:val="002F7C96"/>
    <w:rsid w:val="002F7D20"/>
    <w:rsid w:val="002F7EF3"/>
    <w:rsid w:val="003007A6"/>
    <w:rsid w:val="00300AA1"/>
    <w:rsid w:val="00301E22"/>
    <w:rsid w:val="00301F9F"/>
    <w:rsid w:val="003025A4"/>
    <w:rsid w:val="00302777"/>
    <w:rsid w:val="003037E3"/>
    <w:rsid w:val="003038EA"/>
    <w:rsid w:val="00303923"/>
    <w:rsid w:val="00304442"/>
    <w:rsid w:val="003049F8"/>
    <w:rsid w:val="00304C32"/>
    <w:rsid w:val="003054F4"/>
    <w:rsid w:val="003056F6"/>
    <w:rsid w:val="003057F9"/>
    <w:rsid w:val="00306164"/>
    <w:rsid w:val="003063D7"/>
    <w:rsid w:val="003074CB"/>
    <w:rsid w:val="00307732"/>
    <w:rsid w:val="00307E4C"/>
    <w:rsid w:val="00310253"/>
    <w:rsid w:val="00310C67"/>
    <w:rsid w:val="00310F10"/>
    <w:rsid w:val="0031174D"/>
    <w:rsid w:val="00311F77"/>
    <w:rsid w:val="00311F81"/>
    <w:rsid w:val="0031223A"/>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3354"/>
    <w:rsid w:val="0032370C"/>
    <w:rsid w:val="00323EAD"/>
    <w:rsid w:val="00324289"/>
    <w:rsid w:val="00324F37"/>
    <w:rsid w:val="00325912"/>
    <w:rsid w:val="00326062"/>
    <w:rsid w:val="00326317"/>
    <w:rsid w:val="00326B11"/>
    <w:rsid w:val="00326C2F"/>
    <w:rsid w:val="0032748E"/>
    <w:rsid w:val="00331106"/>
    <w:rsid w:val="00331151"/>
    <w:rsid w:val="003313C4"/>
    <w:rsid w:val="003316F3"/>
    <w:rsid w:val="0033201C"/>
    <w:rsid w:val="00332459"/>
    <w:rsid w:val="0033329D"/>
    <w:rsid w:val="003337B6"/>
    <w:rsid w:val="003366E7"/>
    <w:rsid w:val="003403F9"/>
    <w:rsid w:val="00340836"/>
    <w:rsid w:val="003415D0"/>
    <w:rsid w:val="00341DDA"/>
    <w:rsid w:val="00341E67"/>
    <w:rsid w:val="0034243D"/>
    <w:rsid w:val="00345C68"/>
    <w:rsid w:val="00346796"/>
    <w:rsid w:val="00347A59"/>
    <w:rsid w:val="00350C50"/>
    <w:rsid w:val="0035181E"/>
    <w:rsid w:val="00353CB4"/>
    <w:rsid w:val="003541D5"/>
    <w:rsid w:val="00354FC8"/>
    <w:rsid w:val="00355EBA"/>
    <w:rsid w:val="00355EC4"/>
    <w:rsid w:val="00356218"/>
    <w:rsid w:val="003563E0"/>
    <w:rsid w:val="003575D7"/>
    <w:rsid w:val="00357865"/>
    <w:rsid w:val="00357C58"/>
    <w:rsid w:val="00357F77"/>
    <w:rsid w:val="00360F2B"/>
    <w:rsid w:val="003611FE"/>
    <w:rsid w:val="003618B6"/>
    <w:rsid w:val="00361BAD"/>
    <w:rsid w:val="003623CE"/>
    <w:rsid w:val="00364FE6"/>
    <w:rsid w:val="00365039"/>
    <w:rsid w:val="003657C6"/>
    <w:rsid w:val="00365AD2"/>
    <w:rsid w:val="00365E11"/>
    <w:rsid w:val="00366A2B"/>
    <w:rsid w:val="00366BB9"/>
    <w:rsid w:val="00371659"/>
    <w:rsid w:val="0037183A"/>
    <w:rsid w:val="00371F91"/>
    <w:rsid w:val="00372C35"/>
    <w:rsid w:val="003730D7"/>
    <w:rsid w:val="003734CF"/>
    <w:rsid w:val="00374B2F"/>
    <w:rsid w:val="0037784B"/>
    <w:rsid w:val="003806BE"/>
    <w:rsid w:val="00380C26"/>
    <w:rsid w:val="00380F33"/>
    <w:rsid w:val="00381CA0"/>
    <w:rsid w:val="00382103"/>
    <w:rsid w:val="00383A64"/>
    <w:rsid w:val="0038594B"/>
    <w:rsid w:val="00385EA5"/>
    <w:rsid w:val="00386706"/>
    <w:rsid w:val="00386D16"/>
    <w:rsid w:val="0039250F"/>
    <w:rsid w:val="00393238"/>
    <w:rsid w:val="0039437B"/>
    <w:rsid w:val="003943C6"/>
    <w:rsid w:val="00394642"/>
    <w:rsid w:val="0039482D"/>
    <w:rsid w:val="00394BC6"/>
    <w:rsid w:val="00394CFE"/>
    <w:rsid w:val="00394EC8"/>
    <w:rsid w:val="00394F5F"/>
    <w:rsid w:val="00395DCA"/>
    <w:rsid w:val="00395E78"/>
    <w:rsid w:val="00396301"/>
    <w:rsid w:val="00396F9F"/>
    <w:rsid w:val="00397FBF"/>
    <w:rsid w:val="003A003C"/>
    <w:rsid w:val="003A0262"/>
    <w:rsid w:val="003A0653"/>
    <w:rsid w:val="003A159C"/>
    <w:rsid w:val="003A17AE"/>
    <w:rsid w:val="003A1EEB"/>
    <w:rsid w:val="003A233C"/>
    <w:rsid w:val="003A24DF"/>
    <w:rsid w:val="003A29C6"/>
    <w:rsid w:val="003A2C58"/>
    <w:rsid w:val="003A3DE6"/>
    <w:rsid w:val="003A4154"/>
    <w:rsid w:val="003A468C"/>
    <w:rsid w:val="003A483F"/>
    <w:rsid w:val="003A4F51"/>
    <w:rsid w:val="003A53A3"/>
    <w:rsid w:val="003A5D2D"/>
    <w:rsid w:val="003A7923"/>
    <w:rsid w:val="003A7B0F"/>
    <w:rsid w:val="003A7BB7"/>
    <w:rsid w:val="003A7F89"/>
    <w:rsid w:val="003B0667"/>
    <w:rsid w:val="003B2313"/>
    <w:rsid w:val="003B25B7"/>
    <w:rsid w:val="003B53D8"/>
    <w:rsid w:val="003B5974"/>
    <w:rsid w:val="003B5D47"/>
    <w:rsid w:val="003B6047"/>
    <w:rsid w:val="003B7322"/>
    <w:rsid w:val="003B74B9"/>
    <w:rsid w:val="003B76E8"/>
    <w:rsid w:val="003B7CE9"/>
    <w:rsid w:val="003C0224"/>
    <w:rsid w:val="003C02F9"/>
    <w:rsid w:val="003C0456"/>
    <w:rsid w:val="003C0A88"/>
    <w:rsid w:val="003C1490"/>
    <w:rsid w:val="003C255C"/>
    <w:rsid w:val="003C2ADC"/>
    <w:rsid w:val="003C2EF3"/>
    <w:rsid w:val="003C3649"/>
    <w:rsid w:val="003C3AD1"/>
    <w:rsid w:val="003C3C1E"/>
    <w:rsid w:val="003C4A78"/>
    <w:rsid w:val="003C4ADA"/>
    <w:rsid w:val="003C50B7"/>
    <w:rsid w:val="003C6113"/>
    <w:rsid w:val="003C6C10"/>
    <w:rsid w:val="003C6C7E"/>
    <w:rsid w:val="003D1B7B"/>
    <w:rsid w:val="003D2037"/>
    <w:rsid w:val="003D22B1"/>
    <w:rsid w:val="003D2567"/>
    <w:rsid w:val="003D2D80"/>
    <w:rsid w:val="003D3ED8"/>
    <w:rsid w:val="003D4084"/>
    <w:rsid w:val="003D41A4"/>
    <w:rsid w:val="003D4280"/>
    <w:rsid w:val="003D47F5"/>
    <w:rsid w:val="003D54DF"/>
    <w:rsid w:val="003D5DC4"/>
    <w:rsid w:val="003D6981"/>
    <w:rsid w:val="003D7486"/>
    <w:rsid w:val="003E11B2"/>
    <w:rsid w:val="003E2612"/>
    <w:rsid w:val="003E26BE"/>
    <w:rsid w:val="003E2F4D"/>
    <w:rsid w:val="003E3F6A"/>
    <w:rsid w:val="003E626C"/>
    <w:rsid w:val="003E7594"/>
    <w:rsid w:val="003E77D7"/>
    <w:rsid w:val="003E7A54"/>
    <w:rsid w:val="003F048F"/>
    <w:rsid w:val="003F072B"/>
    <w:rsid w:val="003F0943"/>
    <w:rsid w:val="003F11BF"/>
    <w:rsid w:val="003F35DF"/>
    <w:rsid w:val="003F3F07"/>
    <w:rsid w:val="003F3F1D"/>
    <w:rsid w:val="003F3F87"/>
    <w:rsid w:val="003F4C3B"/>
    <w:rsid w:val="003F4E91"/>
    <w:rsid w:val="003F52AB"/>
    <w:rsid w:val="003F695A"/>
    <w:rsid w:val="00400122"/>
    <w:rsid w:val="00400660"/>
    <w:rsid w:val="0040116D"/>
    <w:rsid w:val="00402263"/>
    <w:rsid w:val="00402A1B"/>
    <w:rsid w:val="0040336E"/>
    <w:rsid w:val="004038D0"/>
    <w:rsid w:val="00404A2F"/>
    <w:rsid w:val="00404B49"/>
    <w:rsid w:val="00406894"/>
    <w:rsid w:val="00406CF1"/>
    <w:rsid w:val="00410201"/>
    <w:rsid w:val="00410A15"/>
    <w:rsid w:val="00411053"/>
    <w:rsid w:val="00415AC0"/>
    <w:rsid w:val="00415E79"/>
    <w:rsid w:val="0042010E"/>
    <w:rsid w:val="00420632"/>
    <w:rsid w:val="00421802"/>
    <w:rsid w:val="0042188C"/>
    <w:rsid w:val="004221F2"/>
    <w:rsid w:val="00422A21"/>
    <w:rsid w:val="00427613"/>
    <w:rsid w:val="004277B1"/>
    <w:rsid w:val="00430E5B"/>
    <w:rsid w:val="004311BD"/>
    <w:rsid w:val="00432A1D"/>
    <w:rsid w:val="00433832"/>
    <w:rsid w:val="00434610"/>
    <w:rsid w:val="00434E38"/>
    <w:rsid w:val="0043533D"/>
    <w:rsid w:val="00435AAA"/>
    <w:rsid w:val="0043657A"/>
    <w:rsid w:val="004366EC"/>
    <w:rsid w:val="00437D5A"/>
    <w:rsid w:val="00440511"/>
    <w:rsid w:val="00440B8A"/>
    <w:rsid w:val="00441B0B"/>
    <w:rsid w:val="0044237A"/>
    <w:rsid w:val="0044269E"/>
    <w:rsid w:val="004426A0"/>
    <w:rsid w:val="00442BF7"/>
    <w:rsid w:val="00442E74"/>
    <w:rsid w:val="00443A3A"/>
    <w:rsid w:val="00444C11"/>
    <w:rsid w:val="004464F7"/>
    <w:rsid w:val="004465E7"/>
    <w:rsid w:val="0044668A"/>
    <w:rsid w:val="004472FE"/>
    <w:rsid w:val="004500CE"/>
    <w:rsid w:val="0045021D"/>
    <w:rsid w:val="0045043D"/>
    <w:rsid w:val="004507D0"/>
    <w:rsid w:val="00450855"/>
    <w:rsid w:val="0045121B"/>
    <w:rsid w:val="00451EE7"/>
    <w:rsid w:val="00451FF5"/>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57FC6"/>
    <w:rsid w:val="00462310"/>
    <w:rsid w:val="004623D7"/>
    <w:rsid w:val="00462482"/>
    <w:rsid w:val="00462759"/>
    <w:rsid w:val="00462A4C"/>
    <w:rsid w:val="00463891"/>
    <w:rsid w:val="00463A24"/>
    <w:rsid w:val="0046474A"/>
    <w:rsid w:val="00464B63"/>
    <w:rsid w:val="00465EAD"/>
    <w:rsid w:val="00466DBF"/>
    <w:rsid w:val="00466F6A"/>
    <w:rsid w:val="0046740F"/>
    <w:rsid w:val="00470195"/>
    <w:rsid w:val="0047048E"/>
    <w:rsid w:val="00470F4E"/>
    <w:rsid w:val="00471D6D"/>
    <w:rsid w:val="00472DBE"/>
    <w:rsid w:val="00473EA0"/>
    <w:rsid w:val="0047496A"/>
    <w:rsid w:val="00474CE7"/>
    <w:rsid w:val="00474F19"/>
    <w:rsid w:val="004754BE"/>
    <w:rsid w:val="0047676B"/>
    <w:rsid w:val="00476B32"/>
    <w:rsid w:val="004808D9"/>
    <w:rsid w:val="004814B7"/>
    <w:rsid w:val="004817D7"/>
    <w:rsid w:val="00481B5D"/>
    <w:rsid w:val="004829A6"/>
    <w:rsid w:val="00483336"/>
    <w:rsid w:val="004833BE"/>
    <w:rsid w:val="0048343A"/>
    <w:rsid w:val="00483B97"/>
    <w:rsid w:val="004841DB"/>
    <w:rsid w:val="0048448A"/>
    <w:rsid w:val="00484900"/>
    <w:rsid w:val="00484EB0"/>
    <w:rsid w:val="00485065"/>
    <w:rsid w:val="00485E08"/>
    <w:rsid w:val="00486277"/>
    <w:rsid w:val="00486B51"/>
    <w:rsid w:val="00486FEC"/>
    <w:rsid w:val="00487504"/>
    <w:rsid w:val="00487DF0"/>
    <w:rsid w:val="00487F48"/>
    <w:rsid w:val="0049062E"/>
    <w:rsid w:val="004910EB"/>
    <w:rsid w:val="00491324"/>
    <w:rsid w:val="0049173D"/>
    <w:rsid w:val="00492EBD"/>
    <w:rsid w:val="00493D52"/>
    <w:rsid w:val="00493FE8"/>
    <w:rsid w:val="004942F1"/>
    <w:rsid w:val="0049477F"/>
    <w:rsid w:val="00495C30"/>
    <w:rsid w:val="0049681E"/>
    <w:rsid w:val="00496B93"/>
    <w:rsid w:val="0049769A"/>
    <w:rsid w:val="004978B2"/>
    <w:rsid w:val="00497CBC"/>
    <w:rsid w:val="004A0817"/>
    <w:rsid w:val="004A12DD"/>
    <w:rsid w:val="004A1FD8"/>
    <w:rsid w:val="004A202A"/>
    <w:rsid w:val="004A204A"/>
    <w:rsid w:val="004A2063"/>
    <w:rsid w:val="004A21FF"/>
    <w:rsid w:val="004A2B4A"/>
    <w:rsid w:val="004A3B36"/>
    <w:rsid w:val="004A3E86"/>
    <w:rsid w:val="004A4166"/>
    <w:rsid w:val="004A41FB"/>
    <w:rsid w:val="004A4F9E"/>
    <w:rsid w:val="004A511B"/>
    <w:rsid w:val="004A5BBD"/>
    <w:rsid w:val="004A5FB0"/>
    <w:rsid w:val="004B07A3"/>
    <w:rsid w:val="004B121D"/>
    <w:rsid w:val="004B175B"/>
    <w:rsid w:val="004B2CF8"/>
    <w:rsid w:val="004B2E0C"/>
    <w:rsid w:val="004B3277"/>
    <w:rsid w:val="004B3714"/>
    <w:rsid w:val="004B4396"/>
    <w:rsid w:val="004B48D6"/>
    <w:rsid w:val="004B50F2"/>
    <w:rsid w:val="004B5D9E"/>
    <w:rsid w:val="004B6B69"/>
    <w:rsid w:val="004C0A04"/>
    <w:rsid w:val="004C0A28"/>
    <w:rsid w:val="004C0ECC"/>
    <w:rsid w:val="004C1140"/>
    <w:rsid w:val="004C129B"/>
    <w:rsid w:val="004C228D"/>
    <w:rsid w:val="004C28A4"/>
    <w:rsid w:val="004C2E60"/>
    <w:rsid w:val="004C3BF5"/>
    <w:rsid w:val="004C4B23"/>
    <w:rsid w:val="004C4D92"/>
    <w:rsid w:val="004C5F55"/>
    <w:rsid w:val="004C5F89"/>
    <w:rsid w:val="004C7FCB"/>
    <w:rsid w:val="004C7FFD"/>
    <w:rsid w:val="004D1293"/>
    <w:rsid w:val="004D1403"/>
    <w:rsid w:val="004D19BE"/>
    <w:rsid w:val="004D1BA4"/>
    <w:rsid w:val="004D238B"/>
    <w:rsid w:val="004D27BF"/>
    <w:rsid w:val="004D366F"/>
    <w:rsid w:val="004D4D04"/>
    <w:rsid w:val="004D60A6"/>
    <w:rsid w:val="004E0829"/>
    <w:rsid w:val="004E08B4"/>
    <w:rsid w:val="004E23A7"/>
    <w:rsid w:val="004E2569"/>
    <w:rsid w:val="004E2925"/>
    <w:rsid w:val="004E2BFF"/>
    <w:rsid w:val="004E2C17"/>
    <w:rsid w:val="004E2F33"/>
    <w:rsid w:val="004E3AE3"/>
    <w:rsid w:val="004E3AF4"/>
    <w:rsid w:val="004E4D46"/>
    <w:rsid w:val="004E5557"/>
    <w:rsid w:val="004E5659"/>
    <w:rsid w:val="004E6EA2"/>
    <w:rsid w:val="004E75AC"/>
    <w:rsid w:val="004E7DB2"/>
    <w:rsid w:val="004F03BE"/>
    <w:rsid w:val="004F0663"/>
    <w:rsid w:val="004F0B94"/>
    <w:rsid w:val="004F165A"/>
    <w:rsid w:val="004F1A14"/>
    <w:rsid w:val="004F2F6A"/>
    <w:rsid w:val="004F3977"/>
    <w:rsid w:val="004F3A3E"/>
    <w:rsid w:val="004F60BB"/>
    <w:rsid w:val="004F633E"/>
    <w:rsid w:val="004F7D50"/>
    <w:rsid w:val="00500B91"/>
    <w:rsid w:val="00500D1D"/>
    <w:rsid w:val="00501E2D"/>
    <w:rsid w:val="00502128"/>
    <w:rsid w:val="005039D1"/>
    <w:rsid w:val="00503D35"/>
    <w:rsid w:val="0050428A"/>
    <w:rsid w:val="0050445D"/>
    <w:rsid w:val="00504551"/>
    <w:rsid w:val="005050BD"/>
    <w:rsid w:val="00507C49"/>
    <w:rsid w:val="00507D85"/>
    <w:rsid w:val="0051057B"/>
    <w:rsid w:val="005108C9"/>
    <w:rsid w:val="00510AE5"/>
    <w:rsid w:val="00510D16"/>
    <w:rsid w:val="00511BCE"/>
    <w:rsid w:val="00511C58"/>
    <w:rsid w:val="00511C87"/>
    <w:rsid w:val="005124B3"/>
    <w:rsid w:val="00512752"/>
    <w:rsid w:val="00512AE3"/>
    <w:rsid w:val="005135E2"/>
    <w:rsid w:val="00513655"/>
    <w:rsid w:val="0051383C"/>
    <w:rsid w:val="005139F3"/>
    <w:rsid w:val="00513B40"/>
    <w:rsid w:val="005140DC"/>
    <w:rsid w:val="005140E6"/>
    <w:rsid w:val="0051462C"/>
    <w:rsid w:val="00514C50"/>
    <w:rsid w:val="00515210"/>
    <w:rsid w:val="005155AC"/>
    <w:rsid w:val="005157C0"/>
    <w:rsid w:val="00517D25"/>
    <w:rsid w:val="00517F3D"/>
    <w:rsid w:val="00520901"/>
    <w:rsid w:val="00520EE0"/>
    <w:rsid w:val="00521015"/>
    <w:rsid w:val="0052107E"/>
    <w:rsid w:val="0052166B"/>
    <w:rsid w:val="00521986"/>
    <w:rsid w:val="00521D2B"/>
    <w:rsid w:val="0052256E"/>
    <w:rsid w:val="00522D08"/>
    <w:rsid w:val="00523912"/>
    <w:rsid w:val="00524B83"/>
    <w:rsid w:val="00525B98"/>
    <w:rsid w:val="00525F53"/>
    <w:rsid w:val="0052682F"/>
    <w:rsid w:val="00526E79"/>
    <w:rsid w:val="00527329"/>
    <w:rsid w:val="005276CD"/>
    <w:rsid w:val="00527A31"/>
    <w:rsid w:val="00527DC4"/>
    <w:rsid w:val="00527E62"/>
    <w:rsid w:val="0053074B"/>
    <w:rsid w:val="00531810"/>
    <w:rsid w:val="00531999"/>
    <w:rsid w:val="00531AE0"/>
    <w:rsid w:val="00531E64"/>
    <w:rsid w:val="00532006"/>
    <w:rsid w:val="00532BBD"/>
    <w:rsid w:val="00534C21"/>
    <w:rsid w:val="00537E50"/>
    <w:rsid w:val="00540A2A"/>
    <w:rsid w:val="00541FC8"/>
    <w:rsid w:val="005423BC"/>
    <w:rsid w:val="00543B00"/>
    <w:rsid w:val="00543D57"/>
    <w:rsid w:val="00544FEB"/>
    <w:rsid w:val="005460D3"/>
    <w:rsid w:val="005465A6"/>
    <w:rsid w:val="00546886"/>
    <w:rsid w:val="00547AFF"/>
    <w:rsid w:val="00550782"/>
    <w:rsid w:val="005513A0"/>
    <w:rsid w:val="0055181C"/>
    <w:rsid w:val="005519B4"/>
    <w:rsid w:val="00551F16"/>
    <w:rsid w:val="00552334"/>
    <w:rsid w:val="00552D70"/>
    <w:rsid w:val="00554D30"/>
    <w:rsid w:val="00555B25"/>
    <w:rsid w:val="00555EE8"/>
    <w:rsid w:val="00555F74"/>
    <w:rsid w:val="0055685D"/>
    <w:rsid w:val="00556B02"/>
    <w:rsid w:val="0055776D"/>
    <w:rsid w:val="00560497"/>
    <w:rsid w:val="005619B8"/>
    <w:rsid w:val="005624FD"/>
    <w:rsid w:val="0056270F"/>
    <w:rsid w:val="00563958"/>
    <w:rsid w:val="00565945"/>
    <w:rsid w:val="00565BA3"/>
    <w:rsid w:val="00567890"/>
    <w:rsid w:val="005714E1"/>
    <w:rsid w:val="00571A2F"/>
    <w:rsid w:val="00572EAB"/>
    <w:rsid w:val="00572FFE"/>
    <w:rsid w:val="00577ED1"/>
    <w:rsid w:val="005800EC"/>
    <w:rsid w:val="0058097A"/>
    <w:rsid w:val="00581057"/>
    <w:rsid w:val="005814AE"/>
    <w:rsid w:val="00581C80"/>
    <w:rsid w:val="00581DFC"/>
    <w:rsid w:val="00582829"/>
    <w:rsid w:val="00582FDB"/>
    <w:rsid w:val="00583209"/>
    <w:rsid w:val="0058391F"/>
    <w:rsid w:val="00583B43"/>
    <w:rsid w:val="0058446A"/>
    <w:rsid w:val="00584C6C"/>
    <w:rsid w:val="00585034"/>
    <w:rsid w:val="00585264"/>
    <w:rsid w:val="005852E6"/>
    <w:rsid w:val="00586098"/>
    <w:rsid w:val="005870BB"/>
    <w:rsid w:val="00587B47"/>
    <w:rsid w:val="00587F03"/>
    <w:rsid w:val="00587F2F"/>
    <w:rsid w:val="00590021"/>
    <w:rsid w:val="005918BB"/>
    <w:rsid w:val="00591B52"/>
    <w:rsid w:val="0059329C"/>
    <w:rsid w:val="00594776"/>
    <w:rsid w:val="005950ED"/>
    <w:rsid w:val="00596E4B"/>
    <w:rsid w:val="00597D7E"/>
    <w:rsid w:val="005A07CF"/>
    <w:rsid w:val="005A0C17"/>
    <w:rsid w:val="005A127C"/>
    <w:rsid w:val="005A17BB"/>
    <w:rsid w:val="005A2BC1"/>
    <w:rsid w:val="005A2C03"/>
    <w:rsid w:val="005A2FA9"/>
    <w:rsid w:val="005A3A01"/>
    <w:rsid w:val="005A3C0B"/>
    <w:rsid w:val="005A3C1F"/>
    <w:rsid w:val="005A3F13"/>
    <w:rsid w:val="005A4B82"/>
    <w:rsid w:val="005A4E5E"/>
    <w:rsid w:val="005A5595"/>
    <w:rsid w:val="005A5636"/>
    <w:rsid w:val="005A5770"/>
    <w:rsid w:val="005A6BE2"/>
    <w:rsid w:val="005A7A8D"/>
    <w:rsid w:val="005B1318"/>
    <w:rsid w:val="005B2746"/>
    <w:rsid w:val="005B2AF2"/>
    <w:rsid w:val="005B32FB"/>
    <w:rsid w:val="005B372C"/>
    <w:rsid w:val="005B454C"/>
    <w:rsid w:val="005B4F10"/>
    <w:rsid w:val="005B5005"/>
    <w:rsid w:val="005B506C"/>
    <w:rsid w:val="005B50AB"/>
    <w:rsid w:val="005B523B"/>
    <w:rsid w:val="005B5BFF"/>
    <w:rsid w:val="005B6158"/>
    <w:rsid w:val="005B61D4"/>
    <w:rsid w:val="005C1BCB"/>
    <w:rsid w:val="005C1DD3"/>
    <w:rsid w:val="005C1F0E"/>
    <w:rsid w:val="005C1F8D"/>
    <w:rsid w:val="005C2295"/>
    <w:rsid w:val="005C29B1"/>
    <w:rsid w:val="005C2C7B"/>
    <w:rsid w:val="005C2F51"/>
    <w:rsid w:val="005C3FFE"/>
    <w:rsid w:val="005C4125"/>
    <w:rsid w:val="005C497D"/>
    <w:rsid w:val="005C4C78"/>
    <w:rsid w:val="005C5446"/>
    <w:rsid w:val="005C5EF3"/>
    <w:rsid w:val="005C63AC"/>
    <w:rsid w:val="005D0118"/>
    <w:rsid w:val="005D0BD0"/>
    <w:rsid w:val="005D0CF1"/>
    <w:rsid w:val="005D124F"/>
    <w:rsid w:val="005D16CA"/>
    <w:rsid w:val="005D2863"/>
    <w:rsid w:val="005D297F"/>
    <w:rsid w:val="005D37EF"/>
    <w:rsid w:val="005D3BAC"/>
    <w:rsid w:val="005D3D38"/>
    <w:rsid w:val="005D55AB"/>
    <w:rsid w:val="005D622A"/>
    <w:rsid w:val="005D66FB"/>
    <w:rsid w:val="005D6A8D"/>
    <w:rsid w:val="005D6FF0"/>
    <w:rsid w:val="005E047A"/>
    <w:rsid w:val="005E111E"/>
    <w:rsid w:val="005E1A8C"/>
    <w:rsid w:val="005E3773"/>
    <w:rsid w:val="005E3BD3"/>
    <w:rsid w:val="005E41BE"/>
    <w:rsid w:val="005E4B76"/>
    <w:rsid w:val="005E4BD1"/>
    <w:rsid w:val="005E55E1"/>
    <w:rsid w:val="005E6085"/>
    <w:rsid w:val="005F0164"/>
    <w:rsid w:val="005F040C"/>
    <w:rsid w:val="005F0946"/>
    <w:rsid w:val="005F1371"/>
    <w:rsid w:val="005F1981"/>
    <w:rsid w:val="005F2933"/>
    <w:rsid w:val="005F2FB3"/>
    <w:rsid w:val="005F30D4"/>
    <w:rsid w:val="005F34FB"/>
    <w:rsid w:val="005F3922"/>
    <w:rsid w:val="005F3CD2"/>
    <w:rsid w:val="005F3E31"/>
    <w:rsid w:val="005F41F0"/>
    <w:rsid w:val="005F52FE"/>
    <w:rsid w:val="005F5A49"/>
    <w:rsid w:val="005F5D7E"/>
    <w:rsid w:val="005F61EB"/>
    <w:rsid w:val="005F740B"/>
    <w:rsid w:val="005F79A4"/>
    <w:rsid w:val="00600E3B"/>
    <w:rsid w:val="00601085"/>
    <w:rsid w:val="00603849"/>
    <w:rsid w:val="00603BAB"/>
    <w:rsid w:val="00603BF0"/>
    <w:rsid w:val="00604E7B"/>
    <w:rsid w:val="00604F35"/>
    <w:rsid w:val="006063E6"/>
    <w:rsid w:val="0061041D"/>
    <w:rsid w:val="0061221C"/>
    <w:rsid w:val="0061236B"/>
    <w:rsid w:val="00613D08"/>
    <w:rsid w:val="006140C9"/>
    <w:rsid w:val="0061580A"/>
    <w:rsid w:val="00615862"/>
    <w:rsid w:val="0061589B"/>
    <w:rsid w:val="00616A98"/>
    <w:rsid w:val="00616B88"/>
    <w:rsid w:val="00621333"/>
    <w:rsid w:val="00621711"/>
    <w:rsid w:val="00621AEF"/>
    <w:rsid w:val="0062221D"/>
    <w:rsid w:val="0062228A"/>
    <w:rsid w:val="00622345"/>
    <w:rsid w:val="006238FB"/>
    <w:rsid w:val="00624195"/>
    <w:rsid w:val="0062427E"/>
    <w:rsid w:val="0062490A"/>
    <w:rsid w:val="00624AC6"/>
    <w:rsid w:val="00624D66"/>
    <w:rsid w:val="00625028"/>
    <w:rsid w:val="00625A12"/>
    <w:rsid w:val="00625BA0"/>
    <w:rsid w:val="00625E9C"/>
    <w:rsid w:val="00625FF1"/>
    <w:rsid w:val="006260E7"/>
    <w:rsid w:val="00626D0B"/>
    <w:rsid w:val="006308B6"/>
    <w:rsid w:val="00630956"/>
    <w:rsid w:val="00630D3E"/>
    <w:rsid w:val="0063294D"/>
    <w:rsid w:val="00632F33"/>
    <w:rsid w:val="00633CAC"/>
    <w:rsid w:val="00633E45"/>
    <w:rsid w:val="00634DA7"/>
    <w:rsid w:val="00640E9F"/>
    <w:rsid w:val="0064105F"/>
    <w:rsid w:val="00641FD6"/>
    <w:rsid w:val="006429DF"/>
    <w:rsid w:val="00644905"/>
    <w:rsid w:val="00645817"/>
    <w:rsid w:val="00645B24"/>
    <w:rsid w:val="00646401"/>
    <w:rsid w:val="00646C91"/>
    <w:rsid w:val="00647067"/>
    <w:rsid w:val="006475E9"/>
    <w:rsid w:val="00647E78"/>
    <w:rsid w:val="006507A4"/>
    <w:rsid w:val="00650983"/>
    <w:rsid w:val="00651965"/>
    <w:rsid w:val="00651A4E"/>
    <w:rsid w:val="006524BA"/>
    <w:rsid w:val="00652E3B"/>
    <w:rsid w:val="006533C5"/>
    <w:rsid w:val="00654756"/>
    <w:rsid w:val="00654A68"/>
    <w:rsid w:val="00655672"/>
    <w:rsid w:val="00655DB4"/>
    <w:rsid w:val="00656617"/>
    <w:rsid w:val="006577D9"/>
    <w:rsid w:val="00657A3B"/>
    <w:rsid w:val="00657EE0"/>
    <w:rsid w:val="0066004D"/>
    <w:rsid w:val="00662091"/>
    <w:rsid w:val="006622D9"/>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2F65"/>
    <w:rsid w:val="0067307C"/>
    <w:rsid w:val="00673C2D"/>
    <w:rsid w:val="00674C12"/>
    <w:rsid w:val="0067511F"/>
    <w:rsid w:val="006757AD"/>
    <w:rsid w:val="00676A3C"/>
    <w:rsid w:val="00680A2F"/>
    <w:rsid w:val="0068219D"/>
    <w:rsid w:val="006839D6"/>
    <w:rsid w:val="006841CB"/>
    <w:rsid w:val="006843B9"/>
    <w:rsid w:val="006843BC"/>
    <w:rsid w:val="00686490"/>
    <w:rsid w:val="00686603"/>
    <w:rsid w:val="0068672B"/>
    <w:rsid w:val="00686B28"/>
    <w:rsid w:val="00686C6C"/>
    <w:rsid w:val="006872F5"/>
    <w:rsid w:val="006878D8"/>
    <w:rsid w:val="006900B8"/>
    <w:rsid w:val="00690260"/>
    <w:rsid w:val="0069085B"/>
    <w:rsid w:val="006908C9"/>
    <w:rsid w:val="006908D2"/>
    <w:rsid w:val="006912DE"/>
    <w:rsid w:val="00691484"/>
    <w:rsid w:val="0069169F"/>
    <w:rsid w:val="00691848"/>
    <w:rsid w:val="00691E99"/>
    <w:rsid w:val="0069205F"/>
    <w:rsid w:val="00692698"/>
    <w:rsid w:val="00692B00"/>
    <w:rsid w:val="00693010"/>
    <w:rsid w:val="006931D3"/>
    <w:rsid w:val="0069387C"/>
    <w:rsid w:val="00693A96"/>
    <w:rsid w:val="00693E98"/>
    <w:rsid w:val="006941DE"/>
    <w:rsid w:val="00694961"/>
    <w:rsid w:val="00695C22"/>
    <w:rsid w:val="00697852"/>
    <w:rsid w:val="00697F8D"/>
    <w:rsid w:val="006A0389"/>
    <w:rsid w:val="006A1BAD"/>
    <w:rsid w:val="006A262F"/>
    <w:rsid w:val="006A2A95"/>
    <w:rsid w:val="006A2D81"/>
    <w:rsid w:val="006A3032"/>
    <w:rsid w:val="006A4307"/>
    <w:rsid w:val="006A46F9"/>
    <w:rsid w:val="006A4967"/>
    <w:rsid w:val="006A4A5F"/>
    <w:rsid w:val="006A6695"/>
    <w:rsid w:val="006A682B"/>
    <w:rsid w:val="006A6962"/>
    <w:rsid w:val="006A7426"/>
    <w:rsid w:val="006B0634"/>
    <w:rsid w:val="006B0741"/>
    <w:rsid w:val="006B13A0"/>
    <w:rsid w:val="006B291D"/>
    <w:rsid w:val="006B2E29"/>
    <w:rsid w:val="006B4473"/>
    <w:rsid w:val="006B4DEB"/>
    <w:rsid w:val="006B509A"/>
    <w:rsid w:val="006B6D4B"/>
    <w:rsid w:val="006B6F42"/>
    <w:rsid w:val="006B723E"/>
    <w:rsid w:val="006B74CD"/>
    <w:rsid w:val="006C0012"/>
    <w:rsid w:val="006C154D"/>
    <w:rsid w:val="006C17D4"/>
    <w:rsid w:val="006C278C"/>
    <w:rsid w:val="006C3381"/>
    <w:rsid w:val="006C3DE0"/>
    <w:rsid w:val="006C7BD0"/>
    <w:rsid w:val="006C7ED5"/>
    <w:rsid w:val="006D1687"/>
    <w:rsid w:val="006D33EA"/>
    <w:rsid w:val="006D3B75"/>
    <w:rsid w:val="006D5305"/>
    <w:rsid w:val="006D6015"/>
    <w:rsid w:val="006D6465"/>
    <w:rsid w:val="006D723E"/>
    <w:rsid w:val="006D72AD"/>
    <w:rsid w:val="006D7B16"/>
    <w:rsid w:val="006E027D"/>
    <w:rsid w:val="006E050D"/>
    <w:rsid w:val="006E1162"/>
    <w:rsid w:val="006E1D48"/>
    <w:rsid w:val="006E224F"/>
    <w:rsid w:val="006E270C"/>
    <w:rsid w:val="006E3C13"/>
    <w:rsid w:val="006E4BCD"/>
    <w:rsid w:val="006E51EA"/>
    <w:rsid w:val="006E5DEA"/>
    <w:rsid w:val="006E6655"/>
    <w:rsid w:val="006E67F1"/>
    <w:rsid w:val="006E7A40"/>
    <w:rsid w:val="006E7D5E"/>
    <w:rsid w:val="006F2146"/>
    <w:rsid w:val="006F2AEC"/>
    <w:rsid w:val="006F2CF2"/>
    <w:rsid w:val="006F327F"/>
    <w:rsid w:val="006F3F3C"/>
    <w:rsid w:val="006F51AA"/>
    <w:rsid w:val="0070068C"/>
    <w:rsid w:val="00700A4B"/>
    <w:rsid w:val="00700A68"/>
    <w:rsid w:val="00701855"/>
    <w:rsid w:val="00702B56"/>
    <w:rsid w:val="0070339D"/>
    <w:rsid w:val="0070380F"/>
    <w:rsid w:val="0070483C"/>
    <w:rsid w:val="00704FC6"/>
    <w:rsid w:val="00705100"/>
    <w:rsid w:val="007064E5"/>
    <w:rsid w:val="00706A64"/>
    <w:rsid w:val="0070705C"/>
    <w:rsid w:val="00707503"/>
    <w:rsid w:val="007075E7"/>
    <w:rsid w:val="00707AC2"/>
    <w:rsid w:val="00707D21"/>
    <w:rsid w:val="0071150C"/>
    <w:rsid w:val="007122CE"/>
    <w:rsid w:val="00713226"/>
    <w:rsid w:val="00714096"/>
    <w:rsid w:val="00714444"/>
    <w:rsid w:val="00714963"/>
    <w:rsid w:val="00715EFA"/>
    <w:rsid w:val="007161F2"/>
    <w:rsid w:val="00717233"/>
    <w:rsid w:val="00717582"/>
    <w:rsid w:val="00717D46"/>
    <w:rsid w:val="00717F4A"/>
    <w:rsid w:val="0072288C"/>
    <w:rsid w:val="00723F67"/>
    <w:rsid w:val="00724973"/>
    <w:rsid w:val="00724B96"/>
    <w:rsid w:val="00724EA0"/>
    <w:rsid w:val="00726EE9"/>
    <w:rsid w:val="00727C35"/>
    <w:rsid w:val="00731814"/>
    <w:rsid w:val="00732ABB"/>
    <w:rsid w:val="0073311C"/>
    <w:rsid w:val="00733319"/>
    <w:rsid w:val="00733410"/>
    <w:rsid w:val="00736205"/>
    <w:rsid w:val="00737B4A"/>
    <w:rsid w:val="00740436"/>
    <w:rsid w:val="0074064C"/>
    <w:rsid w:val="007410CA"/>
    <w:rsid w:val="00741823"/>
    <w:rsid w:val="007419E5"/>
    <w:rsid w:val="00742222"/>
    <w:rsid w:val="007422B1"/>
    <w:rsid w:val="007422B8"/>
    <w:rsid w:val="00742522"/>
    <w:rsid w:val="00744455"/>
    <w:rsid w:val="00744854"/>
    <w:rsid w:val="00744C6F"/>
    <w:rsid w:val="00745075"/>
    <w:rsid w:val="0074572E"/>
    <w:rsid w:val="00745869"/>
    <w:rsid w:val="007465D3"/>
    <w:rsid w:val="00746E2B"/>
    <w:rsid w:val="00750AF9"/>
    <w:rsid w:val="007516E8"/>
    <w:rsid w:val="00751F63"/>
    <w:rsid w:val="00753285"/>
    <w:rsid w:val="00753419"/>
    <w:rsid w:val="00754497"/>
    <w:rsid w:val="007548BE"/>
    <w:rsid w:val="00755767"/>
    <w:rsid w:val="00755A7A"/>
    <w:rsid w:val="00756A08"/>
    <w:rsid w:val="00756E73"/>
    <w:rsid w:val="0075785A"/>
    <w:rsid w:val="00760228"/>
    <w:rsid w:val="00760DA1"/>
    <w:rsid w:val="00760DC9"/>
    <w:rsid w:val="007613DE"/>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4B3"/>
    <w:rsid w:val="00773A40"/>
    <w:rsid w:val="0077411A"/>
    <w:rsid w:val="00774503"/>
    <w:rsid w:val="00775305"/>
    <w:rsid w:val="0077570A"/>
    <w:rsid w:val="0077571E"/>
    <w:rsid w:val="0077620B"/>
    <w:rsid w:val="00776534"/>
    <w:rsid w:val="007774D3"/>
    <w:rsid w:val="007806BE"/>
    <w:rsid w:val="00781F05"/>
    <w:rsid w:val="007823CA"/>
    <w:rsid w:val="00782491"/>
    <w:rsid w:val="00782EC8"/>
    <w:rsid w:val="0078319C"/>
    <w:rsid w:val="00785F4C"/>
    <w:rsid w:val="007870F8"/>
    <w:rsid w:val="007871AE"/>
    <w:rsid w:val="0078752F"/>
    <w:rsid w:val="0078760A"/>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008B"/>
    <w:rsid w:val="007A1200"/>
    <w:rsid w:val="007A15B1"/>
    <w:rsid w:val="007A1707"/>
    <w:rsid w:val="007A1F5E"/>
    <w:rsid w:val="007A1F66"/>
    <w:rsid w:val="007A24E4"/>
    <w:rsid w:val="007A2887"/>
    <w:rsid w:val="007A3B44"/>
    <w:rsid w:val="007A44B9"/>
    <w:rsid w:val="007A57EF"/>
    <w:rsid w:val="007B02B5"/>
    <w:rsid w:val="007B0809"/>
    <w:rsid w:val="007B0B44"/>
    <w:rsid w:val="007B107C"/>
    <w:rsid w:val="007B11DC"/>
    <w:rsid w:val="007B22A2"/>
    <w:rsid w:val="007B419C"/>
    <w:rsid w:val="007B4346"/>
    <w:rsid w:val="007B492B"/>
    <w:rsid w:val="007B49AD"/>
    <w:rsid w:val="007B5C68"/>
    <w:rsid w:val="007B5E89"/>
    <w:rsid w:val="007B753B"/>
    <w:rsid w:val="007B7D5A"/>
    <w:rsid w:val="007C173A"/>
    <w:rsid w:val="007C2F26"/>
    <w:rsid w:val="007C3B46"/>
    <w:rsid w:val="007C4522"/>
    <w:rsid w:val="007C542B"/>
    <w:rsid w:val="007C55B4"/>
    <w:rsid w:val="007C706D"/>
    <w:rsid w:val="007C779D"/>
    <w:rsid w:val="007D0101"/>
    <w:rsid w:val="007D0906"/>
    <w:rsid w:val="007D10BD"/>
    <w:rsid w:val="007D26D6"/>
    <w:rsid w:val="007D2B63"/>
    <w:rsid w:val="007D346F"/>
    <w:rsid w:val="007D3F6C"/>
    <w:rsid w:val="007D49E1"/>
    <w:rsid w:val="007D4A9E"/>
    <w:rsid w:val="007D509C"/>
    <w:rsid w:val="007D57DC"/>
    <w:rsid w:val="007D60D9"/>
    <w:rsid w:val="007D7F1A"/>
    <w:rsid w:val="007E13A2"/>
    <w:rsid w:val="007E3569"/>
    <w:rsid w:val="007E3F0E"/>
    <w:rsid w:val="007E4F0C"/>
    <w:rsid w:val="007E4F6E"/>
    <w:rsid w:val="007E5724"/>
    <w:rsid w:val="007E5949"/>
    <w:rsid w:val="007E5A5C"/>
    <w:rsid w:val="007E6926"/>
    <w:rsid w:val="007E69E6"/>
    <w:rsid w:val="007E787A"/>
    <w:rsid w:val="007F0892"/>
    <w:rsid w:val="007F1741"/>
    <w:rsid w:val="007F2B98"/>
    <w:rsid w:val="007F3C0C"/>
    <w:rsid w:val="007F3FDF"/>
    <w:rsid w:val="007F49D4"/>
    <w:rsid w:val="007F63E2"/>
    <w:rsid w:val="007F7B36"/>
    <w:rsid w:val="007F7D19"/>
    <w:rsid w:val="007F7E17"/>
    <w:rsid w:val="008002D5"/>
    <w:rsid w:val="008014E8"/>
    <w:rsid w:val="00802214"/>
    <w:rsid w:val="00802375"/>
    <w:rsid w:val="00802879"/>
    <w:rsid w:val="00802D9C"/>
    <w:rsid w:val="00803451"/>
    <w:rsid w:val="00804C66"/>
    <w:rsid w:val="008064D0"/>
    <w:rsid w:val="00806D5D"/>
    <w:rsid w:val="00807B1F"/>
    <w:rsid w:val="00810453"/>
    <w:rsid w:val="00811626"/>
    <w:rsid w:val="00811EAB"/>
    <w:rsid w:val="008138BA"/>
    <w:rsid w:val="008152B7"/>
    <w:rsid w:val="008161DE"/>
    <w:rsid w:val="00816C11"/>
    <w:rsid w:val="00816CB0"/>
    <w:rsid w:val="00817125"/>
    <w:rsid w:val="008171F1"/>
    <w:rsid w:val="00817D1F"/>
    <w:rsid w:val="008202D8"/>
    <w:rsid w:val="00821426"/>
    <w:rsid w:val="00822F0D"/>
    <w:rsid w:val="00823853"/>
    <w:rsid w:val="00823C4D"/>
    <w:rsid w:val="008240AF"/>
    <w:rsid w:val="008245FA"/>
    <w:rsid w:val="00824AA0"/>
    <w:rsid w:val="00824DE0"/>
    <w:rsid w:val="00825BD7"/>
    <w:rsid w:val="0082638D"/>
    <w:rsid w:val="008264BB"/>
    <w:rsid w:val="00826C48"/>
    <w:rsid w:val="00827384"/>
    <w:rsid w:val="00827B4A"/>
    <w:rsid w:val="0083001F"/>
    <w:rsid w:val="00830D3C"/>
    <w:rsid w:val="008311CB"/>
    <w:rsid w:val="008313E7"/>
    <w:rsid w:val="0083162E"/>
    <w:rsid w:val="008318DA"/>
    <w:rsid w:val="0083245A"/>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40677"/>
    <w:rsid w:val="008406F8"/>
    <w:rsid w:val="008414E7"/>
    <w:rsid w:val="00841CED"/>
    <w:rsid w:val="00841DCC"/>
    <w:rsid w:val="00842BDD"/>
    <w:rsid w:val="00842ED6"/>
    <w:rsid w:val="008433B6"/>
    <w:rsid w:val="00843A8B"/>
    <w:rsid w:val="008444FC"/>
    <w:rsid w:val="00844775"/>
    <w:rsid w:val="00845C8C"/>
    <w:rsid w:val="00845DBB"/>
    <w:rsid w:val="00845F51"/>
    <w:rsid w:val="00846490"/>
    <w:rsid w:val="00846FBB"/>
    <w:rsid w:val="00846FC4"/>
    <w:rsid w:val="00847349"/>
    <w:rsid w:val="00847C11"/>
    <w:rsid w:val="00847C99"/>
    <w:rsid w:val="00847F1E"/>
    <w:rsid w:val="00851912"/>
    <w:rsid w:val="008521A5"/>
    <w:rsid w:val="00852C5D"/>
    <w:rsid w:val="00852C75"/>
    <w:rsid w:val="008531CC"/>
    <w:rsid w:val="00854310"/>
    <w:rsid w:val="0085644F"/>
    <w:rsid w:val="00857965"/>
    <w:rsid w:val="008610DE"/>
    <w:rsid w:val="0086131D"/>
    <w:rsid w:val="008614E9"/>
    <w:rsid w:val="00861F24"/>
    <w:rsid w:val="0086211E"/>
    <w:rsid w:val="00862219"/>
    <w:rsid w:val="0086253A"/>
    <w:rsid w:val="00862826"/>
    <w:rsid w:val="00862D7F"/>
    <w:rsid w:val="008633C8"/>
    <w:rsid w:val="008638E7"/>
    <w:rsid w:val="008659C4"/>
    <w:rsid w:val="00865AD5"/>
    <w:rsid w:val="00870376"/>
    <w:rsid w:val="00871579"/>
    <w:rsid w:val="0087167E"/>
    <w:rsid w:val="00872010"/>
    <w:rsid w:val="008733FF"/>
    <w:rsid w:val="0087371E"/>
    <w:rsid w:val="008739E5"/>
    <w:rsid w:val="00873A7F"/>
    <w:rsid w:val="00873B08"/>
    <w:rsid w:val="008740D7"/>
    <w:rsid w:val="00874649"/>
    <w:rsid w:val="00874A3E"/>
    <w:rsid w:val="00875215"/>
    <w:rsid w:val="008760D6"/>
    <w:rsid w:val="008773FE"/>
    <w:rsid w:val="00877752"/>
    <w:rsid w:val="008811BA"/>
    <w:rsid w:val="00881D2C"/>
    <w:rsid w:val="00881D71"/>
    <w:rsid w:val="00882985"/>
    <w:rsid w:val="00884239"/>
    <w:rsid w:val="00884249"/>
    <w:rsid w:val="008842DC"/>
    <w:rsid w:val="00884539"/>
    <w:rsid w:val="00885A97"/>
    <w:rsid w:val="0088638C"/>
    <w:rsid w:val="00886459"/>
    <w:rsid w:val="00887678"/>
    <w:rsid w:val="00890286"/>
    <w:rsid w:val="0089137E"/>
    <w:rsid w:val="00892191"/>
    <w:rsid w:val="00893CF6"/>
    <w:rsid w:val="008940E9"/>
    <w:rsid w:val="0089480E"/>
    <w:rsid w:val="0089481E"/>
    <w:rsid w:val="008969C7"/>
    <w:rsid w:val="00896A2F"/>
    <w:rsid w:val="00896D5A"/>
    <w:rsid w:val="00897981"/>
    <w:rsid w:val="00897E6C"/>
    <w:rsid w:val="008A05D6"/>
    <w:rsid w:val="008A0B38"/>
    <w:rsid w:val="008A12CB"/>
    <w:rsid w:val="008A1887"/>
    <w:rsid w:val="008A20B5"/>
    <w:rsid w:val="008A26EC"/>
    <w:rsid w:val="008A2ED9"/>
    <w:rsid w:val="008A3AE5"/>
    <w:rsid w:val="008A48EB"/>
    <w:rsid w:val="008A4DAD"/>
    <w:rsid w:val="008A5D2C"/>
    <w:rsid w:val="008A5EE5"/>
    <w:rsid w:val="008A6291"/>
    <w:rsid w:val="008A666E"/>
    <w:rsid w:val="008A7041"/>
    <w:rsid w:val="008A7191"/>
    <w:rsid w:val="008A7FD9"/>
    <w:rsid w:val="008B0F1C"/>
    <w:rsid w:val="008B2424"/>
    <w:rsid w:val="008B2AFC"/>
    <w:rsid w:val="008B2E9C"/>
    <w:rsid w:val="008B31F4"/>
    <w:rsid w:val="008B3679"/>
    <w:rsid w:val="008B368F"/>
    <w:rsid w:val="008B39AE"/>
    <w:rsid w:val="008B6191"/>
    <w:rsid w:val="008B6878"/>
    <w:rsid w:val="008B720C"/>
    <w:rsid w:val="008B771B"/>
    <w:rsid w:val="008B7E3B"/>
    <w:rsid w:val="008C0247"/>
    <w:rsid w:val="008C03E9"/>
    <w:rsid w:val="008C062B"/>
    <w:rsid w:val="008C090F"/>
    <w:rsid w:val="008C1D87"/>
    <w:rsid w:val="008C1FD9"/>
    <w:rsid w:val="008C252E"/>
    <w:rsid w:val="008C2A58"/>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1FF6"/>
    <w:rsid w:val="008D2184"/>
    <w:rsid w:val="008D46B1"/>
    <w:rsid w:val="008D572B"/>
    <w:rsid w:val="008D58B2"/>
    <w:rsid w:val="008D58CC"/>
    <w:rsid w:val="008D5B2B"/>
    <w:rsid w:val="008D6007"/>
    <w:rsid w:val="008D61F3"/>
    <w:rsid w:val="008E0A2E"/>
    <w:rsid w:val="008E1D29"/>
    <w:rsid w:val="008E331D"/>
    <w:rsid w:val="008E39CA"/>
    <w:rsid w:val="008E3E44"/>
    <w:rsid w:val="008E3E65"/>
    <w:rsid w:val="008E41B3"/>
    <w:rsid w:val="008E429A"/>
    <w:rsid w:val="008E485B"/>
    <w:rsid w:val="008E485C"/>
    <w:rsid w:val="008E5FF0"/>
    <w:rsid w:val="008E7417"/>
    <w:rsid w:val="008E79DF"/>
    <w:rsid w:val="008E7DDB"/>
    <w:rsid w:val="008F042C"/>
    <w:rsid w:val="008F04DF"/>
    <w:rsid w:val="008F08BC"/>
    <w:rsid w:val="008F1EEF"/>
    <w:rsid w:val="008F20C9"/>
    <w:rsid w:val="008F2883"/>
    <w:rsid w:val="008F345C"/>
    <w:rsid w:val="008F3BEE"/>
    <w:rsid w:val="008F4069"/>
    <w:rsid w:val="008F4EAB"/>
    <w:rsid w:val="008F6622"/>
    <w:rsid w:val="008F6C86"/>
    <w:rsid w:val="008F71A9"/>
    <w:rsid w:val="008F7F1F"/>
    <w:rsid w:val="009000A3"/>
    <w:rsid w:val="00900E94"/>
    <w:rsid w:val="00901F47"/>
    <w:rsid w:val="00902B1E"/>
    <w:rsid w:val="00902FBD"/>
    <w:rsid w:val="00903A03"/>
    <w:rsid w:val="00903FEE"/>
    <w:rsid w:val="00904C69"/>
    <w:rsid w:val="00904F07"/>
    <w:rsid w:val="009051F2"/>
    <w:rsid w:val="009054A3"/>
    <w:rsid w:val="009054D5"/>
    <w:rsid w:val="00906895"/>
    <w:rsid w:val="0090760F"/>
    <w:rsid w:val="00910EA2"/>
    <w:rsid w:val="009114BA"/>
    <w:rsid w:val="00911BF9"/>
    <w:rsid w:val="009124C0"/>
    <w:rsid w:val="00912C41"/>
    <w:rsid w:val="00912E64"/>
    <w:rsid w:val="009130EF"/>
    <w:rsid w:val="0091345D"/>
    <w:rsid w:val="00914337"/>
    <w:rsid w:val="0091441B"/>
    <w:rsid w:val="00914A7E"/>
    <w:rsid w:val="00921FAD"/>
    <w:rsid w:val="00922B5C"/>
    <w:rsid w:val="00923B45"/>
    <w:rsid w:val="00923F0A"/>
    <w:rsid w:val="00924655"/>
    <w:rsid w:val="00924C40"/>
    <w:rsid w:val="00924F11"/>
    <w:rsid w:val="00925CAC"/>
    <w:rsid w:val="009268C0"/>
    <w:rsid w:val="00927032"/>
    <w:rsid w:val="009273C5"/>
    <w:rsid w:val="00927C69"/>
    <w:rsid w:val="00930A51"/>
    <w:rsid w:val="00930E6C"/>
    <w:rsid w:val="009312A8"/>
    <w:rsid w:val="00931BC5"/>
    <w:rsid w:val="00931F7A"/>
    <w:rsid w:val="00932226"/>
    <w:rsid w:val="00933CD2"/>
    <w:rsid w:val="00933D77"/>
    <w:rsid w:val="009340A8"/>
    <w:rsid w:val="00934CBA"/>
    <w:rsid w:val="00935672"/>
    <w:rsid w:val="00935C19"/>
    <w:rsid w:val="009362AD"/>
    <w:rsid w:val="009364E7"/>
    <w:rsid w:val="00936BA2"/>
    <w:rsid w:val="00937405"/>
    <w:rsid w:val="00937D5D"/>
    <w:rsid w:val="00940C0F"/>
    <w:rsid w:val="009421CB"/>
    <w:rsid w:val="00942E9D"/>
    <w:rsid w:val="009430FE"/>
    <w:rsid w:val="009432A1"/>
    <w:rsid w:val="00943F78"/>
    <w:rsid w:val="00944393"/>
    <w:rsid w:val="009445B2"/>
    <w:rsid w:val="009447F7"/>
    <w:rsid w:val="00944E6E"/>
    <w:rsid w:val="0094535F"/>
    <w:rsid w:val="00945855"/>
    <w:rsid w:val="00945EB3"/>
    <w:rsid w:val="00946B6C"/>
    <w:rsid w:val="009479FC"/>
    <w:rsid w:val="00947B7F"/>
    <w:rsid w:val="00947C83"/>
    <w:rsid w:val="00950B97"/>
    <w:rsid w:val="00951364"/>
    <w:rsid w:val="00951765"/>
    <w:rsid w:val="00951B8B"/>
    <w:rsid w:val="009535FC"/>
    <w:rsid w:val="009537D8"/>
    <w:rsid w:val="00953C42"/>
    <w:rsid w:val="00954213"/>
    <w:rsid w:val="00954F03"/>
    <w:rsid w:val="009550DE"/>
    <w:rsid w:val="00955ACB"/>
    <w:rsid w:val="009563CE"/>
    <w:rsid w:val="0096045E"/>
    <w:rsid w:val="00960B2F"/>
    <w:rsid w:val="00960BC8"/>
    <w:rsid w:val="00961399"/>
    <w:rsid w:val="009613B1"/>
    <w:rsid w:val="00962CAD"/>
    <w:rsid w:val="0096337C"/>
    <w:rsid w:val="0096437B"/>
    <w:rsid w:val="00964BC2"/>
    <w:rsid w:val="009651BB"/>
    <w:rsid w:val="00965B92"/>
    <w:rsid w:val="00966865"/>
    <w:rsid w:val="009671D8"/>
    <w:rsid w:val="009673F9"/>
    <w:rsid w:val="00970DC4"/>
    <w:rsid w:val="00971AFA"/>
    <w:rsid w:val="0097403B"/>
    <w:rsid w:val="0097499B"/>
    <w:rsid w:val="00975E92"/>
    <w:rsid w:val="0097650A"/>
    <w:rsid w:val="009778FA"/>
    <w:rsid w:val="0098060F"/>
    <w:rsid w:val="009806E4"/>
    <w:rsid w:val="0098092C"/>
    <w:rsid w:val="00980EEC"/>
    <w:rsid w:val="00981CD1"/>
    <w:rsid w:val="009848C9"/>
    <w:rsid w:val="00984E93"/>
    <w:rsid w:val="009852E7"/>
    <w:rsid w:val="00986852"/>
    <w:rsid w:val="009869F7"/>
    <w:rsid w:val="009874DA"/>
    <w:rsid w:val="00987BC1"/>
    <w:rsid w:val="00987E18"/>
    <w:rsid w:val="009908F0"/>
    <w:rsid w:val="00991264"/>
    <w:rsid w:val="00991557"/>
    <w:rsid w:val="00992D05"/>
    <w:rsid w:val="00992D5F"/>
    <w:rsid w:val="0099377B"/>
    <w:rsid w:val="009941DF"/>
    <w:rsid w:val="009947F9"/>
    <w:rsid w:val="009948AB"/>
    <w:rsid w:val="00995160"/>
    <w:rsid w:val="009953DA"/>
    <w:rsid w:val="00995D60"/>
    <w:rsid w:val="0099636A"/>
    <w:rsid w:val="009977E2"/>
    <w:rsid w:val="009A0A21"/>
    <w:rsid w:val="009A0AF1"/>
    <w:rsid w:val="009A0DE7"/>
    <w:rsid w:val="009A1414"/>
    <w:rsid w:val="009A153A"/>
    <w:rsid w:val="009A17AF"/>
    <w:rsid w:val="009A1E24"/>
    <w:rsid w:val="009A2D9C"/>
    <w:rsid w:val="009A3337"/>
    <w:rsid w:val="009A3377"/>
    <w:rsid w:val="009A3D07"/>
    <w:rsid w:val="009A4016"/>
    <w:rsid w:val="009A7B28"/>
    <w:rsid w:val="009B06DC"/>
    <w:rsid w:val="009B19A9"/>
    <w:rsid w:val="009B1B97"/>
    <w:rsid w:val="009B2759"/>
    <w:rsid w:val="009B39CC"/>
    <w:rsid w:val="009B3B0E"/>
    <w:rsid w:val="009B4384"/>
    <w:rsid w:val="009B4C31"/>
    <w:rsid w:val="009B4DD6"/>
    <w:rsid w:val="009B5B02"/>
    <w:rsid w:val="009B60CE"/>
    <w:rsid w:val="009B6D33"/>
    <w:rsid w:val="009B7C53"/>
    <w:rsid w:val="009C0053"/>
    <w:rsid w:val="009C261A"/>
    <w:rsid w:val="009C3794"/>
    <w:rsid w:val="009C3A6F"/>
    <w:rsid w:val="009C4D6B"/>
    <w:rsid w:val="009C6038"/>
    <w:rsid w:val="009C65F2"/>
    <w:rsid w:val="009C6754"/>
    <w:rsid w:val="009C6A1E"/>
    <w:rsid w:val="009C73CB"/>
    <w:rsid w:val="009C74E7"/>
    <w:rsid w:val="009C7710"/>
    <w:rsid w:val="009C7C88"/>
    <w:rsid w:val="009D002E"/>
    <w:rsid w:val="009D026C"/>
    <w:rsid w:val="009D066F"/>
    <w:rsid w:val="009D10AC"/>
    <w:rsid w:val="009D1BF0"/>
    <w:rsid w:val="009D1DD5"/>
    <w:rsid w:val="009D1EBA"/>
    <w:rsid w:val="009D2C79"/>
    <w:rsid w:val="009D3568"/>
    <w:rsid w:val="009D3729"/>
    <w:rsid w:val="009D3740"/>
    <w:rsid w:val="009D3C38"/>
    <w:rsid w:val="009D3F1A"/>
    <w:rsid w:val="009D435C"/>
    <w:rsid w:val="009D4E23"/>
    <w:rsid w:val="009D5131"/>
    <w:rsid w:val="009D5471"/>
    <w:rsid w:val="009D59C3"/>
    <w:rsid w:val="009D5D1B"/>
    <w:rsid w:val="009D6A15"/>
    <w:rsid w:val="009D7C79"/>
    <w:rsid w:val="009E113B"/>
    <w:rsid w:val="009E13A6"/>
    <w:rsid w:val="009E2A37"/>
    <w:rsid w:val="009E3DDC"/>
    <w:rsid w:val="009E3F23"/>
    <w:rsid w:val="009E5EB7"/>
    <w:rsid w:val="009E612B"/>
    <w:rsid w:val="009E6442"/>
    <w:rsid w:val="009E7335"/>
    <w:rsid w:val="009E7D68"/>
    <w:rsid w:val="009E7DAE"/>
    <w:rsid w:val="009F0178"/>
    <w:rsid w:val="009F098C"/>
    <w:rsid w:val="009F0B7F"/>
    <w:rsid w:val="009F0C99"/>
    <w:rsid w:val="009F13BE"/>
    <w:rsid w:val="009F1C35"/>
    <w:rsid w:val="009F2735"/>
    <w:rsid w:val="009F330C"/>
    <w:rsid w:val="009F3743"/>
    <w:rsid w:val="009F4ABD"/>
    <w:rsid w:val="009F6475"/>
    <w:rsid w:val="009F76CE"/>
    <w:rsid w:val="009F7A52"/>
    <w:rsid w:val="00A0047E"/>
    <w:rsid w:val="00A00CF6"/>
    <w:rsid w:val="00A00E17"/>
    <w:rsid w:val="00A00E90"/>
    <w:rsid w:val="00A014A3"/>
    <w:rsid w:val="00A01890"/>
    <w:rsid w:val="00A019DC"/>
    <w:rsid w:val="00A01FE0"/>
    <w:rsid w:val="00A026A1"/>
    <w:rsid w:val="00A02F45"/>
    <w:rsid w:val="00A03906"/>
    <w:rsid w:val="00A03A32"/>
    <w:rsid w:val="00A046F4"/>
    <w:rsid w:val="00A04846"/>
    <w:rsid w:val="00A0535C"/>
    <w:rsid w:val="00A066C8"/>
    <w:rsid w:val="00A07CFB"/>
    <w:rsid w:val="00A07F76"/>
    <w:rsid w:val="00A10439"/>
    <w:rsid w:val="00A1075F"/>
    <w:rsid w:val="00A119E4"/>
    <w:rsid w:val="00A129BC"/>
    <w:rsid w:val="00A12A29"/>
    <w:rsid w:val="00A13AB9"/>
    <w:rsid w:val="00A13AD4"/>
    <w:rsid w:val="00A13B85"/>
    <w:rsid w:val="00A14ACE"/>
    <w:rsid w:val="00A16DE0"/>
    <w:rsid w:val="00A17A41"/>
    <w:rsid w:val="00A20BA2"/>
    <w:rsid w:val="00A20C7B"/>
    <w:rsid w:val="00A20E50"/>
    <w:rsid w:val="00A2181C"/>
    <w:rsid w:val="00A23A56"/>
    <w:rsid w:val="00A24874"/>
    <w:rsid w:val="00A24B23"/>
    <w:rsid w:val="00A24B28"/>
    <w:rsid w:val="00A24DED"/>
    <w:rsid w:val="00A25093"/>
    <w:rsid w:val="00A261BF"/>
    <w:rsid w:val="00A27786"/>
    <w:rsid w:val="00A279CD"/>
    <w:rsid w:val="00A3069D"/>
    <w:rsid w:val="00A31589"/>
    <w:rsid w:val="00A3244E"/>
    <w:rsid w:val="00A32A61"/>
    <w:rsid w:val="00A32A7C"/>
    <w:rsid w:val="00A35920"/>
    <w:rsid w:val="00A35CEA"/>
    <w:rsid w:val="00A36A81"/>
    <w:rsid w:val="00A408A5"/>
    <w:rsid w:val="00A40C78"/>
    <w:rsid w:val="00A41832"/>
    <w:rsid w:val="00A42700"/>
    <w:rsid w:val="00A43043"/>
    <w:rsid w:val="00A430AC"/>
    <w:rsid w:val="00A43EF2"/>
    <w:rsid w:val="00A44681"/>
    <w:rsid w:val="00A44C91"/>
    <w:rsid w:val="00A46C87"/>
    <w:rsid w:val="00A46FE8"/>
    <w:rsid w:val="00A478F3"/>
    <w:rsid w:val="00A47908"/>
    <w:rsid w:val="00A47D7A"/>
    <w:rsid w:val="00A507BD"/>
    <w:rsid w:val="00A50FC1"/>
    <w:rsid w:val="00A513AE"/>
    <w:rsid w:val="00A51E99"/>
    <w:rsid w:val="00A52355"/>
    <w:rsid w:val="00A530FA"/>
    <w:rsid w:val="00A53D12"/>
    <w:rsid w:val="00A54160"/>
    <w:rsid w:val="00A5464A"/>
    <w:rsid w:val="00A547F9"/>
    <w:rsid w:val="00A54D2A"/>
    <w:rsid w:val="00A55B9E"/>
    <w:rsid w:val="00A5631F"/>
    <w:rsid w:val="00A56E8B"/>
    <w:rsid w:val="00A6081F"/>
    <w:rsid w:val="00A60D89"/>
    <w:rsid w:val="00A60DAC"/>
    <w:rsid w:val="00A61651"/>
    <w:rsid w:val="00A61B82"/>
    <w:rsid w:val="00A631FC"/>
    <w:rsid w:val="00A652DC"/>
    <w:rsid w:val="00A658E0"/>
    <w:rsid w:val="00A66355"/>
    <w:rsid w:val="00A66445"/>
    <w:rsid w:val="00A67A3A"/>
    <w:rsid w:val="00A67B4A"/>
    <w:rsid w:val="00A70BED"/>
    <w:rsid w:val="00A71795"/>
    <w:rsid w:val="00A72284"/>
    <w:rsid w:val="00A72753"/>
    <w:rsid w:val="00A72BDD"/>
    <w:rsid w:val="00A73279"/>
    <w:rsid w:val="00A73B32"/>
    <w:rsid w:val="00A73EF5"/>
    <w:rsid w:val="00A74A0F"/>
    <w:rsid w:val="00A752DA"/>
    <w:rsid w:val="00A76368"/>
    <w:rsid w:val="00A76FE6"/>
    <w:rsid w:val="00A77FBF"/>
    <w:rsid w:val="00A77FDD"/>
    <w:rsid w:val="00A802B9"/>
    <w:rsid w:val="00A80DAE"/>
    <w:rsid w:val="00A811C1"/>
    <w:rsid w:val="00A816B8"/>
    <w:rsid w:val="00A82380"/>
    <w:rsid w:val="00A82D66"/>
    <w:rsid w:val="00A84005"/>
    <w:rsid w:val="00A84B01"/>
    <w:rsid w:val="00A84C7F"/>
    <w:rsid w:val="00A85BA7"/>
    <w:rsid w:val="00A85DFC"/>
    <w:rsid w:val="00A86177"/>
    <w:rsid w:val="00A86724"/>
    <w:rsid w:val="00A8716A"/>
    <w:rsid w:val="00A87C24"/>
    <w:rsid w:val="00A91444"/>
    <w:rsid w:val="00A91925"/>
    <w:rsid w:val="00A923BC"/>
    <w:rsid w:val="00A9295C"/>
    <w:rsid w:val="00A930D9"/>
    <w:rsid w:val="00A9338D"/>
    <w:rsid w:val="00A93502"/>
    <w:rsid w:val="00A9442C"/>
    <w:rsid w:val="00A952BE"/>
    <w:rsid w:val="00A95990"/>
    <w:rsid w:val="00A95CA9"/>
    <w:rsid w:val="00A966D4"/>
    <w:rsid w:val="00A96FFC"/>
    <w:rsid w:val="00AA03C9"/>
    <w:rsid w:val="00AA0452"/>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7FA"/>
    <w:rsid w:val="00AB2428"/>
    <w:rsid w:val="00AB2812"/>
    <w:rsid w:val="00AB2BA9"/>
    <w:rsid w:val="00AB4CE3"/>
    <w:rsid w:val="00AB4E36"/>
    <w:rsid w:val="00AB5917"/>
    <w:rsid w:val="00AB5E61"/>
    <w:rsid w:val="00AB6CD1"/>
    <w:rsid w:val="00AB76B1"/>
    <w:rsid w:val="00AB7A3D"/>
    <w:rsid w:val="00AB7FE9"/>
    <w:rsid w:val="00AC0124"/>
    <w:rsid w:val="00AC0544"/>
    <w:rsid w:val="00AC0B0C"/>
    <w:rsid w:val="00AC103D"/>
    <w:rsid w:val="00AC15A1"/>
    <w:rsid w:val="00AC2E84"/>
    <w:rsid w:val="00AC3531"/>
    <w:rsid w:val="00AC37FB"/>
    <w:rsid w:val="00AC3DCC"/>
    <w:rsid w:val="00AC4060"/>
    <w:rsid w:val="00AC467F"/>
    <w:rsid w:val="00AC5C4F"/>
    <w:rsid w:val="00AD04B6"/>
    <w:rsid w:val="00AD0766"/>
    <w:rsid w:val="00AD0D5F"/>
    <w:rsid w:val="00AD0FD7"/>
    <w:rsid w:val="00AD20F7"/>
    <w:rsid w:val="00AD3ABD"/>
    <w:rsid w:val="00AD52ED"/>
    <w:rsid w:val="00AD6007"/>
    <w:rsid w:val="00AD605F"/>
    <w:rsid w:val="00AD780C"/>
    <w:rsid w:val="00AD78AC"/>
    <w:rsid w:val="00AE13C9"/>
    <w:rsid w:val="00AE1793"/>
    <w:rsid w:val="00AE1D35"/>
    <w:rsid w:val="00AE210F"/>
    <w:rsid w:val="00AE237F"/>
    <w:rsid w:val="00AE25F2"/>
    <w:rsid w:val="00AE2CCB"/>
    <w:rsid w:val="00AE2EBA"/>
    <w:rsid w:val="00AE3869"/>
    <w:rsid w:val="00AE4FE5"/>
    <w:rsid w:val="00AE4FF3"/>
    <w:rsid w:val="00AE51DE"/>
    <w:rsid w:val="00AE5895"/>
    <w:rsid w:val="00AE59DC"/>
    <w:rsid w:val="00AE5B2D"/>
    <w:rsid w:val="00AE5C04"/>
    <w:rsid w:val="00AE63BF"/>
    <w:rsid w:val="00AE71FB"/>
    <w:rsid w:val="00AF02D4"/>
    <w:rsid w:val="00AF1CCE"/>
    <w:rsid w:val="00AF3B3C"/>
    <w:rsid w:val="00AF52CB"/>
    <w:rsid w:val="00AF59B5"/>
    <w:rsid w:val="00AF675A"/>
    <w:rsid w:val="00AF68D7"/>
    <w:rsid w:val="00B00886"/>
    <w:rsid w:val="00B00A79"/>
    <w:rsid w:val="00B018EF"/>
    <w:rsid w:val="00B019CA"/>
    <w:rsid w:val="00B023A3"/>
    <w:rsid w:val="00B029DE"/>
    <w:rsid w:val="00B0328E"/>
    <w:rsid w:val="00B03482"/>
    <w:rsid w:val="00B04A42"/>
    <w:rsid w:val="00B04DCE"/>
    <w:rsid w:val="00B05656"/>
    <w:rsid w:val="00B05AAE"/>
    <w:rsid w:val="00B1021B"/>
    <w:rsid w:val="00B1119D"/>
    <w:rsid w:val="00B111B4"/>
    <w:rsid w:val="00B11666"/>
    <w:rsid w:val="00B129BF"/>
    <w:rsid w:val="00B14857"/>
    <w:rsid w:val="00B151FD"/>
    <w:rsid w:val="00B154A6"/>
    <w:rsid w:val="00B15B68"/>
    <w:rsid w:val="00B165FD"/>
    <w:rsid w:val="00B17707"/>
    <w:rsid w:val="00B20A98"/>
    <w:rsid w:val="00B20BB0"/>
    <w:rsid w:val="00B20BCE"/>
    <w:rsid w:val="00B20E7C"/>
    <w:rsid w:val="00B20F94"/>
    <w:rsid w:val="00B2176A"/>
    <w:rsid w:val="00B217D2"/>
    <w:rsid w:val="00B21A9A"/>
    <w:rsid w:val="00B22311"/>
    <w:rsid w:val="00B230B1"/>
    <w:rsid w:val="00B2589A"/>
    <w:rsid w:val="00B25DF9"/>
    <w:rsid w:val="00B26411"/>
    <w:rsid w:val="00B26C78"/>
    <w:rsid w:val="00B31681"/>
    <w:rsid w:val="00B31690"/>
    <w:rsid w:val="00B31A6C"/>
    <w:rsid w:val="00B32C7C"/>
    <w:rsid w:val="00B33452"/>
    <w:rsid w:val="00B338CD"/>
    <w:rsid w:val="00B35280"/>
    <w:rsid w:val="00B35A25"/>
    <w:rsid w:val="00B36410"/>
    <w:rsid w:val="00B36A07"/>
    <w:rsid w:val="00B36C9C"/>
    <w:rsid w:val="00B36CFD"/>
    <w:rsid w:val="00B37D3F"/>
    <w:rsid w:val="00B40D70"/>
    <w:rsid w:val="00B43EF9"/>
    <w:rsid w:val="00B43EFE"/>
    <w:rsid w:val="00B445A3"/>
    <w:rsid w:val="00B45D6C"/>
    <w:rsid w:val="00B45DBC"/>
    <w:rsid w:val="00B46039"/>
    <w:rsid w:val="00B4711E"/>
    <w:rsid w:val="00B47479"/>
    <w:rsid w:val="00B47F86"/>
    <w:rsid w:val="00B50370"/>
    <w:rsid w:val="00B513D9"/>
    <w:rsid w:val="00B515C3"/>
    <w:rsid w:val="00B51ACE"/>
    <w:rsid w:val="00B52982"/>
    <w:rsid w:val="00B52B5E"/>
    <w:rsid w:val="00B52BDD"/>
    <w:rsid w:val="00B52C7B"/>
    <w:rsid w:val="00B53231"/>
    <w:rsid w:val="00B535AB"/>
    <w:rsid w:val="00B53BA7"/>
    <w:rsid w:val="00B5450C"/>
    <w:rsid w:val="00B55360"/>
    <w:rsid w:val="00B558B9"/>
    <w:rsid w:val="00B575A0"/>
    <w:rsid w:val="00B60160"/>
    <w:rsid w:val="00B61913"/>
    <w:rsid w:val="00B61937"/>
    <w:rsid w:val="00B61D1B"/>
    <w:rsid w:val="00B61E8D"/>
    <w:rsid w:val="00B621F7"/>
    <w:rsid w:val="00B638ED"/>
    <w:rsid w:val="00B63BD1"/>
    <w:rsid w:val="00B6419A"/>
    <w:rsid w:val="00B64A62"/>
    <w:rsid w:val="00B64D6A"/>
    <w:rsid w:val="00B65AFE"/>
    <w:rsid w:val="00B65EF2"/>
    <w:rsid w:val="00B67888"/>
    <w:rsid w:val="00B67AD2"/>
    <w:rsid w:val="00B67F47"/>
    <w:rsid w:val="00B70ADF"/>
    <w:rsid w:val="00B70C75"/>
    <w:rsid w:val="00B71524"/>
    <w:rsid w:val="00B7170C"/>
    <w:rsid w:val="00B72E05"/>
    <w:rsid w:val="00B737BB"/>
    <w:rsid w:val="00B737F3"/>
    <w:rsid w:val="00B73A91"/>
    <w:rsid w:val="00B73E47"/>
    <w:rsid w:val="00B74459"/>
    <w:rsid w:val="00B75D64"/>
    <w:rsid w:val="00B765ED"/>
    <w:rsid w:val="00B7667A"/>
    <w:rsid w:val="00B77993"/>
    <w:rsid w:val="00B77A2C"/>
    <w:rsid w:val="00B77AB7"/>
    <w:rsid w:val="00B77F02"/>
    <w:rsid w:val="00B802A8"/>
    <w:rsid w:val="00B8115D"/>
    <w:rsid w:val="00B82595"/>
    <w:rsid w:val="00B8318C"/>
    <w:rsid w:val="00B83585"/>
    <w:rsid w:val="00B83A47"/>
    <w:rsid w:val="00B846F1"/>
    <w:rsid w:val="00B84852"/>
    <w:rsid w:val="00B84E22"/>
    <w:rsid w:val="00B858FC"/>
    <w:rsid w:val="00B9023B"/>
    <w:rsid w:val="00B90A33"/>
    <w:rsid w:val="00B90A61"/>
    <w:rsid w:val="00B90E2C"/>
    <w:rsid w:val="00B92C71"/>
    <w:rsid w:val="00B92DF0"/>
    <w:rsid w:val="00B93068"/>
    <w:rsid w:val="00B93E7B"/>
    <w:rsid w:val="00B94E41"/>
    <w:rsid w:val="00B961F6"/>
    <w:rsid w:val="00B964E1"/>
    <w:rsid w:val="00B9657B"/>
    <w:rsid w:val="00B9678F"/>
    <w:rsid w:val="00B96A6A"/>
    <w:rsid w:val="00B96B33"/>
    <w:rsid w:val="00B96BB8"/>
    <w:rsid w:val="00B97A3A"/>
    <w:rsid w:val="00B97A86"/>
    <w:rsid w:val="00BA098E"/>
    <w:rsid w:val="00BA15AA"/>
    <w:rsid w:val="00BA1DC8"/>
    <w:rsid w:val="00BA2A33"/>
    <w:rsid w:val="00BA30AA"/>
    <w:rsid w:val="00BA31CC"/>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FF6"/>
    <w:rsid w:val="00BB285B"/>
    <w:rsid w:val="00BB2C03"/>
    <w:rsid w:val="00BB3483"/>
    <w:rsid w:val="00BB3D95"/>
    <w:rsid w:val="00BB4BF1"/>
    <w:rsid w:val="00BB59B4"/>
    <w:rsid w:val="00BB66B6"/>
    <w:rsid w:val="00BB7D99"/>
    <w:rsid w:val="00BC01DB"/>
    <w:rsid w:val="00BC02E0"/>
    <w:rsid w:val="00BC0881"/>
    <w:rsid w:val="00BC0ADD"/>
    <w:rsid w:val="00BC1C7F"/>
    <w:rsid w:val="00BC2812"/>
    <w:rsid w:val="00BC2A1B"/>
    <w:rsid w:val="00BC414B"/>
    <w:rsid w:val="00BC47D7"/>
    <w:rsid w:val="00BC4C9E"/>
    <w:rsid w:val="00BC4F65"/>
    <w:rsid w:val="00BC5F63"/>
    <w:rsid w:val="00BC5F8F"/>
    <w:rsid w:val="00BC691C"/>
    <w:rsid w:val="00BC75DE"/>
    <w:rsid w:val="00BC78A6"/>
    <w:rsid w:val="00BD020A"/>
    <w:rsid w:val="00BD1200"/>
    <w:rsid w:val="00BD1677"/>
    <w:rsid w:val="00BD1FAB"/>
    <w:rsid w:val="00BD2B6C"/>
    <w:rsid w:val="00BD307B"/>
    <w:rsid w:val="00BD35A9"/>
    <w:rsid w:val="00BD4D40"/>
    <w:rsid w:val="00BD52BA"/>
    <w:rsid w:val="00BD531B"/>
    <w:rsid w:val="00BD6198"/>
    <w:rsid w:val="00BD6864"/>
    <w:rsid w:val="00BD6D31"/>
    <w:rsid w:val="00BD7370"/>
    <w:rsid w:val="00BD764C"/>
    <w:rsid w:val="00BE0B47"/>
    <w:rsid w:val="00BE1EC9"/>
    <w:rsid w:val="00BE2114"/>
    <w:rsid w:val="00BE2BE0"/>
    <w:rsid w:val="00BE305B"/>
    <w:rsid w:val="00BE3091"/>
    <w:rsid w:val="00BE35E8"/>
    <w:rsid w:val="00BE36AD"/>
    <w:rsid w:val="00BE3746"/>
    <w:rsid w:val="00BE6074"/>
    <w:rsid w:val="00BE65DD"/>
    <w:rsid w:val="00BE677F"/>
    <w:rsid w:val="00BE6930"/>
    <w:rsid w:val="00BF08D7"/>
    <w:rsid w:val="00BF1E3B"/>
    <w:rsid w:val="00BF234D"/>
    <w:rsid w:val="00BF3924"/>
    <w:rsid w:val="00BF4AC7"/>
    <w:rsid w:val="00BF4BAD"/>
    <w:rsid w:val="00BF50A0"/>
    <w:rsid w:val="00BF6B10"/>
    <w:rsid w:val="00BF74D4"/>
    <w:rsid w:val="00BF7D8F"/>
    <w:rsid w:val="00C000B5"/>
    <w:rsid w:val="00C000F8"/>
    <w:rsid w:val="00C006AA"/>
    <w:rsid w:val="00C015E1"/>
    <w:rsid w:val="00C01935"/>
    <w:rsid w:val="00C02225"/>
    <w:rsid w:val="00C0324A"/>
    <w:rsid w:val="00C04692"/>
    <w:rsid w:val="00C04A66"/>
    <w:rsid w:val="00C04D75"/>
    <w:rsid w:val="00C05163"/>
    <w:rsid w:val="00C053C1"/>
    <w:rsid w:val="00C0605F"/>
    <w:rsid w:val="00C07596"/>
    <w:rsid w:val="00C076D6"/>
    <w:rsid w:val="00C07A72"/>
    <w:rsid w:val="00C07B01"/>
    <w:rsid w:val="00C100F9"/>
    <w:rsid w:val="00C1077A"/>
    <w:rsid w:val="00C10A20"/>
    <w:rsid w:val="00C10A37"/>
    <w:rsid w:val="00C10A4C"/>
    <w:rsid w:val="00C10D9D"/>
    <w:rsid w:val="00C11BA3"/>
    <w:rsid w:val="00C12244"/>
    <w:rsid w:val="00C12AF2"/>
    <w:rsid w:val="00C14951"/>
    <w:rsid w:val="00C15002"/>
    <w:rsid w:val="00C15369"/>
    <w:rsid w:val="00C169AF"/>
    <w:rsid w:val="00C17344"/>
    <w:rsid w:val="00C178D2"/>
    <w:rsid w:val="00C179D5"/>
    <w:rsid w:val="00C17A3F"/>
    <w:rsid w:val="00C20096"/>
    <w:rsid w:val="00C206EE"/>
    <w:rsid w:val="00C209B5"/>
    <w:rsid w:val="00C20CF4"/>
    <w:rsid w:val="00C226C8"/>
    <w:rsid w:val="00C2308A"/>
    <w:rsid w:val="00C23278"/>
    <w:rsid w:val="00C23E84"/>
    <w:rsid w:val="00C24896"/>
    <w:rsid w:val="00C251EC"/>
    <w:rsid w:val="00C255CD"/>
    <w:rsid w:val="00C25777"/>
    <w:rsid w:val="00C25867"/>
    <w:rsid w:val="00C25E92"/>
    <w:rsid w:val="00C26A96"/>
    <w:rsid w:val="00C27274"/>
    <w:rsid w:val="00C27564"/>
    <w:rsid w:val="00C31E7B"/>
    <w:rsid w:val="00C32CAF"/>
    <w:rsid w:val="00C334A5"/>
    <w:rsid w:val="00C33E2F"/>
    <w:rsid w:val="00C3400C"/>
    <w:rsid w:val="00C343D3"/>
    <w:rsid w:val="00C343E5"/>
    <w:rsid w:val="00C34456"/>
    <w:rsid w:val="00C34EB7"/>
    <w:rsid w:val="00C35823"/>
    <w:rsid w:val="00C35D72"/>
    <w:rsid w:val="00C35D7E"/>
    <w:rsid w:val="00C3638E"/>
    <w:rsid w:val="00C365AB"/>
    <w:rsid w:val="00C36DB9"/>
    <w:rsid w:val="00C3701A"/>
    <w:rsid w:val="00C376AA"/>
    <w:rsid w:val="00C377CD"/>
    <w:rsid w:val="00C37978"/>
    <w:rsid w:val="00C402AC"/>
    <w:rsid w:val="00C40807"/>
    <w:rsid w:val="00C41FDC"/>
    <w:rsid w:val="00C4253C"/>
    <w:rsid w:val="00C4362A"/>
    <w:rsid w:val="00C43C25"/>
    <w:rsid w:val="00C4489C"/>
    <w:rsid w:val="00C448F9"/>
    <w:rsid w:val="00C45F46"/>
    <w:rsid w:val="00C462B0"/>
    <w:rsid w:val="00C4655D"/>
    <w:rsid w:val="00C465CC"/>
    <w:rsid w:val="00C472AC"/>
    <w:rsid w:val="00C5184D"/>
    <w:rsid w:val="00C51EE7"/>
    <w:rsid w:val="00C5330A"/>
    <w:rsid w:val="00C538C8"/>
    <w:rsid w:val="00C53C39"/>
    <w:rsid w:val="00C540AC"/>
    <w:rsid w:val="00C543AB"/>
    <w:rsid w:val="00C5579E"/>
    <w:rsid w:val="00C566B8"/>
    <w:rsid w:val="00C56B81"/>
    <w:rsid w:val="00C5772F"/>
    <w:rsid w:val="00C57B8C"/>
    <w:rsid w:val="00C605F1"/>
    <w:rsid w:val="00C60DC1"/>
    <w:rsid w:val="00C61A25"/>
    <w:rsid w:val="00C61FD6"/>
    <w:rsid w:val="00C629D8"/>
    <w:rsid w:val="00C63D76"/>
    <w:rsid w:val="00C6705C"/>
    <w:rsid w:val="00C672E4"/>
    <w:rsid w:val="00C67944"/>
    <w:rsid w:val="00C67BE2"/>
    <w:rsid w:val="00C67E21"/>
    <w:rsid w:val="00C708A8"/>
    <w:rsid w:val="00C71318"/>
    <w:rsid w:val="00C726B7"/>
    <w:rsid w:val="00C726DD"/>
    <w:rsid w:val="00C7279D"/>
    <w:rsid w:val="00C7479A"/>
    <w:rsid w:val="00C74F37"/>
    <w:rsid w:val="00C75609"/>
    <w:rsid w:val="00C75644"/>
    <w:rsid w:val="00C75E74"/>
    <w:rsid w:val="00C76554"/>
    <w:rsid w:val="00C76573"/>
    <w:rsid w:val="00C76813"/>
    <w:rsid w:val="00C769DB"/>
    <w:rsid w:val="00C77EEE"/>
    <w:rsid w:val="00C81327"/>
    <w:rsid w:val="00C8133E"/>
    <w:rsid w:val="00C81A10"/>
    <w:rsid w:val="00C81E57"/>
    <w:rsid w:val="00C82B35"/>
    <w:rsid w:val="00C82DE6"/>
    <w:rsid w:val="00C854A8"/>
    <w:rsid w:val="00C85D34"/>
    <w:rsid w:val="00C86BD7"/>
    <w:rsid w:val="00C90C9D"/>
    <w:rsid w:val="00C90FB6"/>
    <w:rsid w:val="00C913D8"/>
    <w:rsid w:val="00C9174D"/>
    <w:rsid w:val="00C91B90"/>
    <w:rsid w:val="00C91D76"/>
    <w:rsid w:val="00C91E03"/>
    <w:rsid w:val="00C925B6"/>
    <w:rsid w:val="00C92FF4"/>
    <w:rsid w:val="00C939B9"/>
    <w:rsid w:val="00C93CCC"/>
    <w:rsid w:val="00C93F01"/>
    <w:rsid w:val="00C946CE"/>
    <w:rsid w:val="00C954C1"/>
    <w:rsid w:val="00C9691A"/>
    <w:rsid w:val="00C972FF"/>
    <w:rsid w:val="00C976A6"/>
    <w:rsid w:val="00C977B7"/>
    <w:rsid w:val="00C97D28"/>
    <w:rsid w:val="00CA0C96"/>
    <w:rsid w:val="00CA262A"/>
    <w:rsid w:val="00CA2652"/>
    <w:rsid w:val="00CA40AA"/>
    <w:rsid w:val="00CA40FA"/>
    <w:rsid w:val="00CA5088"/>
    <w:rsid w:val="00CA62CD"/>
    <w:rsid w:val="00CA65CD"/>
    <w:rsid w:val="00CA74BC"/>
    <w:rsid w:val="00CA7B6E"/>
    <w:rsid w:val="00CB17BC"/>
    <w:rsid w:val="00CB1C5B"/>
    <w:rsid w:val="00CB220B"/>
    <w:rsid w:val="00CB23A3"/>
    <w:rsid w:val="00CB24F1"/>
    <w:rsid w:val="00CB388E"/>
    <w:rsid w:val="00CB3CFD"/>
    <w:rsid w:val="00CB4AC4"/>
    <w:rsid w:val="00CB4DE9"/>
    <w:rsid w:val="00CB51F8"/>
    <w:rsid w:val="00CB5C6F"/>
    <w:rsid w:val="00CB5EC2"/>
    <w:rsid w:val="00CB6EFD"/>
    <w:rsid w:val="00CB7248"/>
    <w:rsid w:val="00CB7833"/>
    <w:rsid w:val="00CB7FCE"/>
    <w:rsid w:val="00CC1BE0"/>
    <w:rsid w:val="00CC2691"/>
    <w:rsid w:val="00CC2F63"/>
    <w:rsid w:val="00CC50AB"/>
    <w:rsid w:val="00CC5F6B"/>
    <w:rsid w:val="00CC60CD"/>
    <w:rsid w:val="00CC711A"/>
    <w:rsid w:val="00CC79A8"/>
    <w:rsid w:val="00CC7A1D"/>
    <w:rsid w:val="00CC7DC9"/>
    <w:rsid w:val="00CD08B8"/>
    <w:rsid w:val="00CD1009"/>
    <w:rsid w:val="00CD1EB7"/>
    <w:rsid w:val="00CD24B7"/>
    <w:rsid w:val="00CD2AFD"/>
    <w:rsid w:val="00CD3418"/>
    <w:rsid w:val="00CD53E0"/>
    <w:rsid w:val="00CD64F8"/>
    <w:rsid w:val="00CD67F2"/>
    <w:rsid w:val="00CD6871"/>
    <w:rsid w:val="00CD6BEC"/>
    <w:rsid w:val="00CE09EE"/>
    <w:rsid w:val="00CE18F5"/>
    <w:rsid w:val="00CE23A7"/>
    <w:rsid w:val="00CE2A7D"/>
    <w:rsid w:val="00CE3A24"/>
    <w:rsid w:val="00CE3E26"/>
    <w:rsid w:val="00CE5300"/>
    <w:rsid w:val="00CE7978"/>
    <w:rsid w:val="00CE7E49"/>
    <w:rsid w:val="00CF3A4C"/>
    <w:rsid w:val="00CF4AAC"/>
    <w:rsid w:val="00CF4AE4"/>
    <w:rsid w:val="00CF66AE"/>
    <w:rsid w:val="00CF6BE7"/>
    <w:rsid w:val="00CF7360"/>
    <w:rsid w:val="00D00568"/>
    <w:rsid w:val="00D008D1"/>
    <w:rsid w:val="00D0093A"/>
    <w:rsid w:val="00D01164"/>
    <w:rsid w:val="00D01A62"/>
    <w:rsid w:val="00D01D41"/>
    <w:rsid w:val="00D01D4D"/>
    <w:rsid w:val="00D021CC"/>
    <w:rsid w:val="00D0269A"/>
    <w:rsid w:val="00D0287F"/>
    <w:rsid w:val="00D04928"/>
    <w:rsid w:val="00D04DB8"/>
    <w:rsid w:val="00D04F2E"/>
    <w:rsid w:val="00D052B3"/>
    <w:rsid w:val="00D058C5"/>
    <w:rsid w:val="00D05AA5"/>
    <w:rsid w:val="00D06370"/>
    <w:rsid w:val="00D103B4"/>
    <w:rsid w:val="00D105DF"/>
    <w:rsid w:val="00D10FB0"/>
    <w:rsid w:val="00D120B0"/>
    <w:rsid w:val="00D12151"/>
    <w:rsid w:val="00D122E8"/>
    <w:rsid w:val="00D124FC"/>
    <w:rsid w:val="00D126C8"/>
    <w:rsid w:val="00D12CDA"/>
    <w:rsid w:val="00D14143"/>
    <w:rsid w:val="00D14A96"/>
    <w:rsid w:val="00D157C2"/>
    <w:rsid w:val="00D162F0"/>
    <w:rsid w:val="00D167AB"/>
    <w:rsid w:val="00D16EE3"/>
    <w:rsid w:val="00D17D13"/>
    <w:rsid w:val="00D205EA"/>
    <w:rsid w:val="00D20F1B"/>
    <w:rsid w:val="00D2173C"/>
    <w:rsid w:val="00D2268D"/>
    <w:rsid w:val="00D2288F"/>
    <w:rsid w:val="00D23867"/>
    <w:rsid w:val="00D23B59"/>
    <w:rsid w:val="00D23CBA"/>
    <w:rsid w:val="00D249AE"/>
    <w:rsid w:val="00D25F1F"/>
    <w:rsid w:val="00D26183"/>
    <w:rsid w:val="00D2667A"/>
    <w:rsid w:val="00D26B07"/>
    <w:rsid w:val="00D27166"/>
    <w:rsid w:val="00D271D6"/>
    <w:rsid w:val="00D30F6A"/>
    <w:rsid w:val="00D31041"/>
    <w:rsid w:val="00D33446"/>
    <w:rsid w:val="00D34B75"/>
    <w:rsid w:val="00D34BC3"/>
    <w:rsid w:val="00D351DB"/>
    <w:rsid w:val="00D35C65"/>
    <w:rsid w:val="00D35DA8"/>
    <w:rsid w:val="00D366FF"/>
    <w:rsid w:val="00D3673D"/>
    <w:rsid w:val="00D36776"/>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6BD3"/>
    <w:rsid w:val="00D4750E"/>
    <w:rsid w:val="00D479BC"/>
    <w:rsid w:val="00D502C5"/>
    <w:rsid w:val="00D50B14"/>
    <w:rsid w:val="00D50C70"/>
    <w:rsid w:val="00D513AA"/>
    <w:rsid w:val="00D518E6"/>
    <w:rsid w:val="00D51D07"/>
    <w:rsid w:val="00D537A2"/>
    <w:rsid w:val="00D5470A"/>
    <w:rsid w:val="00D54FB5"/>
    <w:rsid w:val="00D55031"/>
    <w:rsid w:val="00D55500"/>
    <w:rsid w:val="00D5732B"/>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67D"/>
    <w:rsid w:val="00D660DA"/>
    <w:rsid w:val="00D66C2E"/>
    <w:rsid w:val="00D67069"/>
    <w:rsid w:val="00D67375"/>
    <w:rsid w:val="00D675AE"/>
    <w:rsid w:val="00D707CC"/>
    <w:rsid w:val="00D7094D"/>
    <w:rsid w:val="00D70AF0"/>
    <w:rsid w:val="00D724FD"/>
    <w:rsid w:val="00D727A5"/>
    <w:rsid w:val="00D727D2"/>
    <w:rsid w:val="00D728DA"/>
    <w:rsid w:val="00D72B39"/>
    <w:rsid w:val="00D742FB"/>
    <w:rsid w:val="00D766A1"/>
    <w:rsid w:val="00D8045D"/>
    <w:rsid w:val="00D804D0"/>
    <w:rsid w:val="00D80688"/>
    <w:rsid w:val="00D80815"/>
    <w:rsid w:val="00D8252D"/>
    <w:rsid w:val="00D82A65"/>
    <w:rsid w:val="00D82FCF"/>
    <w:rsid w:val="00D83692"/>
    <w:rsid w:val="00D83760"/>
    <w:rsid w:val="00D83A66"/>
    <w:rsid w:val="00D8466A"/>
    <w:rsid w:val="00D854B7"/>
    <w:rsid w:val="00D858DF"/>
    <w:rsid w:val="00D86F89"/>
    <w:rsid w:val="00D87852"/>
    <w:rsid w:val="00D87E45"/>
    <w:rsid w:val="00D90324"/>
    <w:rsid w:val="00D90764"/>
    <w:rsid w:val="00D915D2"/>
    <w:rsid w:val="00D91F9C"/>
    <w:rsid w:val="00D92685"/>
    <w:rsid w:val="00D926E3"/>
    <w:rsid w:val="00D92C4A"/>
    <w:rsid w:val="00D933F6"/>
    <w:rsid w:val="00D9397D"/>
    <w:rsid w:val="00D93AA2"/>
    <w:rsid w:val="00D93BA2"/>
    <w:rsid w:val="00D93F55"/>
    <w:rsid w:val="00D940AF"/>
    <w:rsid w:val="00D95874"/>
    <w:rsid w:val="00D96CF9"/>
    <w:rsid w:val="00D9717F"/>
    <w:rsid w:val="00D97BBB"/>
    <w:rsid w:val="00DA03EB"/>
    <w:rsid w:val="00DA04A8"/>
    <w:rsid w:val="00DA0C99"/>
    <w:rsid w:val="00DA11DD"/>
    <w:rsid w:val="00DA2028"/>
    <w:rsid w:val="00DA295A"/>
    <w:rsid w:val="00DA2DCD"/>
    <w:rsid w:val="00DA34A9"/>
    <w:rsid w:val="00DA39C1"/>
    <w:rsid w:val="00DA3D83"/>
    <w:rsid w:val="00DA4A7F"/>
    <w:rsid w:val="00DA4CE8"/>
    <w:rsid w:val="00DA53DA"/>
    <w:rsid w:val="00DA56AD"/>
    <w:rsid w:val="00DA5A1A"/>
    <w:rsid w:val="00DA5B67"/>
    <w:rsid w:val="00DA6975"/>
    <w:rsid w:val="00DA70E0"/>
    <w:rsid w:val="00DA7955"/>
    <w:rsid w:val="00DB158F"/>
    <w:rsid w:val="00DB1D89"/>
    <w:rsid w:val="00DB282E"/>
    <w:rsid w:val="00DB283C"/>
    <w:rsid w:val="00DB2AF6"/>
    <w:rsid w:val="00DB3165"/>
    <w:rsid w:val="00DB4C7A"/>
    <w:rsid w:val="00DB5B23"/>
    <w:rsid w:val="00DB669A"/>
    <w:rsid w:val="00DB7184"/>
    <w:rsid w:val="00DB74FF"/>
    <w:rsid w:val="00DC0A83"/>
    <w:rsid w:val="00DC2083"/>
    <w:rsid w:val="00DC21F9"/>
    <w:rsid w:val="00DC32C2"/>
    <w:rsid w:val="00DC3BBA"/>
    <w:rsid w:val="00DC3BF4"/>
    <w:rsid w:val="00DC3C27"/>
    <w:rsid w:val="00DC4692"/>
    <w:rsid w:val="00DC542C"/>
    <w:rsid w:val="00DC5CA1"/>
    <w:rsid w:val="00DC6235"/>
    <w:rsid w:val="00DC65D4"/>
    <w:rsid w:val="00DC6A89"/>
    <w:rsid w:val="00DD0B68"/>
    <w:rsid w:val="00DD0BD2"/>
    <w:rsid w:val="00DD14BF"/>
    <w:rsid w:val="00DD1950"/>
    <w:rsid w:val="00DD1A61"/>
    <w:rsid w:val="00DD1F0A"/>
    <w:rsid w:val="00DD1F6F"/>
    <w:rsid w:val="00DD2ABD"/>
    <w:rsid w:val="00DD2FB4"/>
    <w:rsid w:val="00DD3147"/>
    <w:rsid w:val="00DD3157"/>
    <w:rsid w:val="00DD3590"/>
    <w:rsid w:val="00DD3702"/>
    <w:rsid w:val="00DD4074"/>
    <w:rsid w:val="00DD4158"/>
    <w:rsid w:val="00DD420C"/>
    <w:rsid w:val="00DD50ED"/>
    <w:rsid w:val="00DD58AF"/>
    <w:rsid w:val="00DD7014"/>
    <w:rsid w:val="00DD78BC"/>
    <w:rsid w:val="00DD7AD1"/>
    <w:rsid w:val="00DE0118"/>
    <w:rsid w:val="00DE0646"/>
    <w:rsid w:val="00DE0887"/>
    <w:rsid w:val="00DE10DD"/>
    <w:rsid w:val="00DE16B1"/>
    <w:rsid w:val="00DE25E7"/>
    <w:rsid w:val="00DE3316"/>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901"/>
    <w:rsid w:val="00DE787C"/>
    <w:rsid w:val="00DF035D"/>
    <w:rsid w:val="00DF0A35"/>
    <w:rsid w:val="00DF0F0D"/>
    <w:rsid w:val="00DF167B"/>
    <w:rsid w:val="00DF28BE"/>
    <w:rsid w:val="00DF47C3"/>
    <w:rsid w:val="00DF6108"/>
    <w:rsid w:val="00DF6FF3"/>
    <w:rsid w:val="00DF7373"/>
    <w:rsid w:val="00E013A4"/>
    <w:rsid w:val="00E02253"/>
    <w:rsid w:val="00E0301C"/>
    <w:rsid w:val="00E0322A"/>
    <w:rsid w:val="00E03C01"/>
    <w:rsid w:val="00E04250"/>
    <w:rsid w:val="00E052D6"/>
    <w:rsid w:val="00E07742"/>
    <w:rsid w:val="00E07950"/>
    <w:rsid w:val="00E10428"/>
    <w:rsid w:val="00E12034"/>
    <w:rsid w:val="00E13CC7"/>
    <w:rsid w:val="00E15194"/>
    <w:rsid w:val="00E1565E"/>
    <w:rsid w:val="00E16ADA"/>
    <w:rsid w:val="00E16DB7"/>
    <w:rsid w:val="00E176BE"/>
    <w:rsid w:val="00E20E84"/>
    <w:rsid w:val="00E21052"/>
    <w:rsid w:val="00E21BC4"/>
    <w:rsid w:val="00E22619"/>
    <w:rsid w:val="00E233C9"/>
    <w:rsid w:val="00E233FC"/>
    <w:rsid w:val="00E23AA8"/>
    <w:rsid w:val="00E23F81"/>
    <w:rsid w:val="00E24842"/>
    <w:rsid w:val="00E2551A"/>
    <w:rsid w:val="00E257F8"/>
    <w:rsid w:val="00E25DBA"/>
    <w:rsid w:val="00E25F35"/>
    <w:rsid w:val="00E266D2"/>
    <w:rsid w:val="00E2698B"/>
    <w:rsid w:val="00E26A7C"/>
    <w:rsid w:val="00E26C27"/>
    <w:rsid w:val="00E27D14"/>
    <w:rsid w:val="00E313E3"/>
    <w:rsid w:val="00E32821"/>
    <w:rsid w:val="00E33968"/>
    <w:rsid w:val="00E33AB9"/>
    <w:rsid w:val="00E341A2"/>
    <w:rsid w:val="00E349A7"/>
    <w:rsid w:val="00E35B8D"/>
    <w:rsid w:val="00E36956"/>
    <w:rsid w:val="00E3738E"/>
    <w:rsid w:val="00E3786C"/>
    <w:rsid w:val="00E37DFA"/>
    <w:rsid w:val="00E40D93"/>
    <w:rsid w:val="00E42228"/>
    <w:rsid w:val="00E4283B"/>
    <w:rsid w:val="00E4564E"/>
    <w:rsid w:val="00E45D85"/>
    <w:rsid w:val="00E4607D"/>
    <w:rsid w:val="00E46499"/>
    <w:rsid w:val="00E472F1"/>
    <w:rsid w:val="00E47DA8"/>
    <w:rsid w:val="00E47F3C"/>
    <w:rsid w:val="00E504CF"/>
    <w:rsid w:val="00E504DC"/>
    <w:rsid w:val="00E507B8"/>
    <w:rsid w:val="00E511DD"/>
    <w:rsid w:val="00E518AD"/>
    <w:rsid w:val="00E51985"/>
    <w:rsid w:val="00E51BCC"/>
    <w:rsid w:val="00E5204C"/>
    <w:rsid w:val="00E5216A"/>
    <w:rsid w:val="00E52A1C"/>
    <w:rsid w:val="00E52CAC"/>
    <w:rsid w:val="00E535C4"/>
    <w:rsid w:val="00E53B05"/>
    <w:rsid w:val="00E53D67"/>
    <w:rsid w:val="00E540F3"/>
    <w:rsid w:val="00E542BD"/>
    <w:rsid w:val="00E54633"/>
    <w:rsid w:val="00E54E5C"/>
    <w:rsid w:val="00E5601C"/>
    <w:rsid w:val="00E561B8"/>
    <w:rsid w:val="00E561EE"/>
    <w:rsid w:val="00E56450"/>
    <w:rsid w:val="00E564CA"/>
    <w:rsid w:val="00E575C6"/>
    <w:rsid w:val="00E60463"/>
    <w:rsid w:val="00E60809"/>
    <w:rsid w:val="00E60D56"/>
    <w:rsid w:val="00E60D91"/>
    <w:rsid w:val="00E6118F"/>
    <w:rsid w:val="00E619D8"/>
    <w:rsid w:val="00E61FFD"/>
    <w:rsid w:val="00E62EA4"/>
    <w:rsid w:val="00E62F24"/>
    <w:rsid w:val="00E630CA"/>
    <w:rsid w:val="00E6363A"/>
    <w:rsid w:val="00E63A8B"/>
    <w:rsid w:val="00E6435C"/>
    <w:rsid w:val="00E646A4"/>
    <w:rsid w:val="00E64ADB"/>
    <w:rsid w:val="00E65F23"/>
    <w:rsid w:val="00E665CE"/>
    <w:rsid w:val="00E66D85"/>
    <w:rsid w:val="00E675D8"/>
    <w:rsid w:val="00E706D9"/>
    <w:rsid w:val="00E71F28"/>
    <w:rsid w:val="00E72322"/>
    <w:rsid w:val="00E724D9"/>
    <w:rsid w:val="00E726F3"/>
    <w:rsid w:val="00E72DD7"/>
    <w:rsid w:val="00E736F0"/>
    <w:rsid w:val="00E73B60"/>
    <w:rsid w:val="00E73F14"/>
    <w:rsid w:val="00E744D6"/>
    <w:rsid w:val="00E7457A"/>
    <w:rsid w:val="00E74919"/>
    <w:rsid w:val="00E7516C"/>
    <w:rsid w:val="00E75928"/>
    <w:rsid w:val="00E75B27"/>
    <w:rsid w:val="00E771A2"/>
    <w:rsid w:val="00E7766E"/>
    <w:rsid w:val="00E77EB2"/>
    <w:rsid w:val="00E801FD"/>
    <w:rsid w:val="00E8058A"/>
    <w:rsid w:val="00E806FB"/>
    <w:rsid w:val="00E81088"/>
    <w:rsid w:val="00E811FD"/>
    <w:rsid w:val="00E81BBF"/>
    <w:rsid w:val="00E81CD3"/>
    <w:rsid w:val="00E8280A"/>
    <w:rsid w:val="00E8309E"/>
    <w:rsid w:val="00E8442E"/>
    <w:rsid w:val="00E84453"/>
    <w:rsid w:val="00E84F15"/>
    <w:rsid w:val="00E90278"/>
    <w:rsid w:val="00E910A0"/>
    <w:rsid w:val="00E91582"/>
    <w:rsid w:val="00E91E88"/>
    <w:rsid w:val="00E92188"/>
    <w:rsid w:val="00E92370"/>
    <w:rsid w:val="00E927DF"/>
    <w:rsid w:val="00E934A4"/>
    <w:rsid w:val="00E93856"/>
    <w:rsid w:val="00E9395C"/>
    <w:rsid w:val="00E93C75"/>
    <w:rsid w:val="00E942A4"/>
    <w:rsid w:val="00E97118"/>
    <w:rsid w:val="00E97466"/>
    <w:rsid w:val="00E97EC2"/>
    <w:rsid w:val="00E97F55"/>
    <w:rsid w:val="00EA00FF"/>
    <w:rsid w:val="00EA15EB"/>
    <w:rsid w:val="00EA190A"/>
    <w:rsid w:val="00EA1B76"/>
    <w:rsid w:val="00EA2189"/>
    <w:rsid w:val="00EA2A9B"/>
    <w:rsid w:val="00EA355B"/>
    <w:rsid w:val="00EA3B8D"/>
    <w:rsid w:val="00EA4248"/>
    <w:rsid w:val="00EA488D"/>
    <w:rsid w:val="00EA5235"/>
    <w:rsid w:val="00EA6005"/>
    <w:rsid w:val="00EA64D7"/>
    <w:rsid w:val="00EA6ACF"/>
    <w:rsid w:val="00EA6FF4"/>
    <w:rsid w:val="00EA741A"/>
    <w:rsid w:val="00EA75AB"/>
    <w:rsid w:val="00EB135C"/>
    <w:rsid w:val="00EB2B9C"/>
    <w:rsid w:val="00EB2E17"/>
    <w:rsid w:val="00EB3985"/>
    <w:rsid w:val="00EB4252"/>
    <w:rsid w:val="00EB4D69"/>
    <w:rsid w:val="00EB50A6"/>
    <w:rsid w:val="00EB6DE0"/>
    <w:rsid w:val="00EB6E69"/>
    <w:rsid w:val="00EB702A"/>
    <w:rsid w:val="00EB75B1"/>
    <w:rsid w:val="00EC0561"/>
    <w:rsid w:val="00EC05D0"/>
    <w:rsid w:val="00EC06AB"/>
    <w:rsid w:val="00EC0EA0"/>
    <w:rsid w:val="00EC14EE"/>
    <w:rsid w:val="00EC23B0"/>
    <w:rsid w:val="00EC27C9"/>
    <w:rsid w:val="00EC36E0"/>
    <w:rsid w:val="00EC3C6A"/>
    <w:rsid w:val="00EC4482"/>
    <w:rsid w:val="00EC462A"/>
    <w:rsid w:val="00EC47EE"/>
    <w:rsid w:val="00EC49E7"/>
    <w:rsid w:val="00EC520C"/>
    <w:rsid w:val="00EC6333"/>
    <w:rsid w:val="00EC66F6"/>
    <w:rsid w:val="00EC673A"/>
    <w:rsid w:val="00EC7EDB"/>
    <w:rsid w:val="00ED04DF"/>
    <w:rsid w:val="00ED1002"/>
    <w:rsid w:val="00ED157A"/>
    <w:rsid w:val="00ED15B5"/>
    <w:rsid w:val="00ED2692"/>
    <w:rsid w:val="00ED2F14"/>
    <w:rsid w:val="00ED343B"/>
    <w:rsid w:val="00ED356C"/>
    <w:rsid w:val="00ED367E"/>
    <w:rsid w:val="00ED4182"/>
    <w:rsid w:val="00ED45C7"/>
    <w:rsid w:val="00ED4A2B"/>
    <w:rsid w:val="00ED526D"/>
    <w:rsid w:val="00ED5BC2"/>
    <w:rsid w:val="00ED7DCA"/>
    <w:rsid w:val="00ED7FF6"/>
    <w:rsid w:val="00EE01E9"/>
    <w:rsid w:val="00EE1338"/>
    <w:rsid w:val="00EE2589"/>
    <w:rsid w:val="00EE3199"/>
    <w:rsid w:val="00EE360A"/>
    <w:rsid w:val="00EE3ADF"/>
    <w:rsid w:val="00EE44B9"/>
    <w:rsid w:val="00EE451C"/>
    <w:rsid w:val="00EE4EE7"/>
    <w:rsid w:val="00EE50ED"/>
    <w:rsid w:val="00EE65C9"/>
    <w:rsid w:val="00EE6D3A"/>
    <w:rsid w:val="00EE74FE"/>
    <w:rsid w:val="00EE7A94"/>
    <w:rsid w:val="00EE7BC4"/>
    <w:rsid w:val="00EF188A"/>
    <w:rsid w:val="00EF37DA"/>
    <w:rsid w:val="00EF3CFD"/>
    <w:rsid w:val="00EF4555"/>
    <w:rsid w:val="00EF5B22"/>
    <w:rsid w:val="00F0080F"/>
    <w:rsid w:val="00F00D83"/>
    <w:rsid w:val="00F00E2E"/>
    <w:rsid w:val="00F017E8"/>
    <w:rsid w:val="00F01CAB"/>
    <w:rsid w:val="00F027E5"/>
    <w:rsid w:val="00F02A34"/>
    <w:rsid w:val="00F036D7"/>
    <w:rsid w:val="00F0524A"/>
    <w:rsid w:val="00F06BEC"/>
    <w:rsid w:val="00F076EF"/>
    <w:rsid w:val="00F100AC"/>
    <w:rsid w:val="00F119DD"/>
    <w:rsid w:val="00F12607"/>
    <w:rsid w:val="00F12D23"/>
    <w:rsid w:val="00F13AEC"/>
    <w:rsid w:val="00F14CFB"/>
    <w:rsid w:val="00F167A8"/>
    <w:rsid w:val="00F16DAA"/>
    <w:rsid w:val="00F17C5C"/>
    <w:rsid w:val="00F208CA"/>
    <w:rsid w:val="00F21225"/>
    <w:rsid w:val="00F212D6"/>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5D"/>
    <w:rsid w:val="00F30783"/>
    <w:rsid w:val="00F3150C"/>
    <w:rsid w:val="00F32465"/>
    <w:rsid w:val="00F32480"/>
    <w:rsid w:val="00F32A69"/>
    <w:rsid w:val="00F337F3"/>
    <w:rsid w:val="00F356B4"/>
    <w:rsid w:val="00F35BD9"/>
    <w:rsid w:val="00F3611E"/>
    <w:rsid w:val="00F36575"/>
    <w:rsid w:val="00F36EEE"/>
    <w:rsid w:val="00F37495"/>
    <w:rsid w:val="00F37FEE"/>
    <w:rsid w:val="00F4053A"/>
    <w:rsid w:val="00F40790"/>
    <w:rsid w:val="00F408A1"/>
    <w:rsid w:val="00F418B1"/>
    <w:rsid w:val="00F4268C"/>
    <w:rsid w:val="00F42DCD"/>
    <w:rsid w:val="00F438A1"/>
    <w:rsid w:val="00F441D1"/>
    <w:rsid w:val="00F444A8"/>
    <w:rsid w:val="00F44FC0"/>
    <w:rsid w:val="00F4600D"/>
    <w:rsid w:val="00F46580"/>
    <w:rsid w:val="00F46EF8"/>
    <w:rsid w:val="00F471C8"/>
    <w:rsid w:val="00F47F86"/>
    <w:rsid w:val="00F5038C"/>
    <w:rsid w:val="00F51016"/>
    <w:rsid w:val="00F510F4"/>
    <w:rsid w:val="00F51DBA"/>
    <w:rsid w:val="00F529D3"/>
    <w:rsid w:val="00F52AE1"/>
    <w:rsid w:val="00F532C6"/>
    <w:rsid w:val="00F53AC1"/>
    <w:rsid w:val="00F55232"/>
    <w:rsid w:val="00F5546F"/>
    <w:rsid w:val="00F558CF"/>
    <w:rsid w:val="00F55B51"/>
    <w:rsid w:val="00F55C75"/>
    <w:rsid w:val="00F55E4C"/>
    <w:rsid w:val="00F56251"/>
    <w:rsid w:val="00F578DE"/>
    <w:rsid w:val="00F6047F"/>
    <w:rsid w:val="00F60636"/>
    <w:rsid w:val="00F60787"/>
    <w:rsid w:val="00F61B43"/>
    <w:rsid w:val="00F61CA1"/>
    <w:rsid w:val="00F61DEF"/>
    <w:rsid w:val="00F625D5"/>
    <w:rsid w:val="00F63B63"/>
    <w:rsid w:val="00F63EF8"/>
    <w:rsid w:val="00F650EE"/>
    <w:rsid w:val="00F6638D"/>
    <w:rsid w:val="00F66832"/>
    <w:rsid w:val="00F67357"/>
    <w:rsid w:val="00F67671"/>
    <w:rsid w:val="00F71372"/>
    <w:rsid w:val="00F71E9C"/>
    <w:rsid w:val="00F71F82"/>
    <w:rsid w:val="00F72300"/>
    <w:rsid w:val="00F72A6A"/>
    <w:rsid w:val="00F72EC8"/>
    <w:rsid w:val="00F73645"/>
    <w:rsid w:val="00F736D5"/>
    <w:rsid w:val="00F73AF3"/>
    <w:rsid w:val="00F73D70"/>
    <w:rsid w:val="00F745BB"/>
    <w:rsid w:val="00F746A5"/>
    <w:rsid w:val="00F746B7"/>
    <w:rsid w:val="00F74E9B"/>
    <w:rsid w:val="00F75027"/>
    <w:rsid w:val="00F75AD3"/>
    <w:rsid w:val="00F76E21"/>
    <w:rsid w:val="00F76E5C"/>
    <w:rsid w:val="00F771D0"/>
    <w:rsid w:val="00F7777C"/>
    <w:rsid w:val="00F77EFF"/>
    <w:rsid w:val="00F80338"/>
    <w:rsid w:val="00F80B34"/>
    <w:rsid w:val="00F80E17"/>
    <w:rsid w:val="00F810D7"/>
    <w:rsid w:val="00F81449"/>
    <w:rsid w:val="00F828C2"/>
    <w:rsid w:val="00F82ABE"/>
    <w:rsid w:val="00F832AE"/>
    <w:rsid w:val="00F8368E"/>
    <w:rsid w:val="00F83F74"/>
    <w:rsid w:val="00F8419D"/>
    <w:rsid w:val="00F859D1"/>
    <w:rsid w:val="00F86983"/>
    <w:rsid w:val="00F873E4"/>
    <w:rsid w:val="00F87A5F"/>
    <w:rsid w:val="00F90263"/>
    <w:rsid w:val="00F906F2"/>
    <w:rsid w:val="00F92BB9"/>
    <w:rsid w:val="00F9420E"/>
    <w:rsid w:val="00F94782"/>
    <w:rsid w:val="00F94D9E"/>
    <w:rsid w:val="00F9584B"/>
    <w:rsid w:val="00F95A02"/>
    <w:rsid w:val="00F9655F"/>
    <w:rsid w:val="00F97123"/>
    <w:rsid w:val="00F9749E"/>
    <w:rsid w:val="00F97A75"/>
    <w:rsid w:val="00FA0E6A"/>
    <w:rsid w:val="00FA33AB"/>
    <w:rsid w:val="00FA3D14"/>
    <w:rsid w:val="00FA3D8E"/>
    <w:rsid w:val="00FA41C9"/>
    <w:rsid w:val="00FA455B"/>
    <w:rsid w:val="00FA6061"/>
    <w:rsid w:val="00FA6689"/>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D48"/>
    <w:rsid w:val="00FB7A72"/>
    <w:rsid w:val="00FC0273"/>
    <w:rsid w:val="00FC0852"/>
    <w:rsid w:val="00FC12F8"/>
    <w:rsid w:val="00FC2E0D"/>
    <w:rsid w:val="00FC38FF"/>
    <w:rsid w:val="00FC4670"/>
    <w:rsid w:val="00FC4A09"/>
    <w:rsid w:val="00FC4A19"/>
    <w:rsid w:val="00FC4B44"/>
    <w:rsid w:val="00FC4C60"/>
    <w:rsid w:val="00FC4F8B"/>
    <w:rsid w:val="00FC6414"/>
    <w:rsid w:val="00FC6EE9"/>
    <w:rsid w:val="00FC7EC1"/>
    <w:rsid w:val="00FD09E0"/>
    <w:rsid w:val="00FD0A30"/>
    <w:rsid w:val="00FD104E"/>
    <w:rsid w:val="00FD1FB2"/>
    <w:rsid w:val="00FD23A6"/>
    <w:rsid w:val="00FD3424"/>
    <w:rsid w:val="00FD37DA"/>
    <w:rsid w:val="00FD3ED3"/>
    <w:rsid w:val="00FD5888"/>
    <w:rsid w:val="00FD5B39"/>
    <w:rsid w:val="00FD5D1D"/>
    <w:rsid w:val="00FD5E06"/>
    <w:rsid w:val="00FD6129"/>
    <w:rsid w:val="00FE22F8"/>
    <w:rsid w:val="00FE23CF"/>
    <w:rsid w:val="00FE2FE7"/>
    <w:rsid w:val="00FE3D9C"/>
    <w:rsid w:val="00FE3E55"/>
    <w:rsid w:val="00FE605D"/>
    <w:rsid w:val="00FE6981"/>
    <w:rsid w:val="00FE6C00"/>
    <w:rsid w:val="00FE72D5"/>
    <w:rsid w:val="00FF0177"/>
    <w:rsid w:val="00FF01AA"/>
    <w:rsid w:val="00FF06AD"/>
    <w:rsid w:val="00FF096C"/>
    <w:rsid w:val="00FF0AF2"/>
    <w:rsid w:val="00FF0DFE"/>
    <w:rsid w:val="00FF136D"/>
    <w:rsid w:val="00FF13B8"/>
    <w:rsid w:val="00FF18CA"/>
    <w:rsid w:val="00FF2071"/>
    <w:rsid w:val="00FF2888"/>
    <w:rsid w:val="00FF44A7"/>
    <w:rsid w:val="00FF5E59"/>
    <w:rsid w:val="00FF5F03"/>
    <w:rsid w:val="00FF6021"/>
    <w:rsid w:val="00FF6BFE"/>
    <w:rsid w:val="00FF6EDD"/>
    <w:rsid w:val="00FF70C5"/>
    <w:rsid w:val="00FF7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2272EB"/>
    <w:pPr>
      <w:keepNext/>
      <w:numPr>
        <w:ilvl w:val="1"/>
        <w:numId w:val="2"/>
      </w:numPr>
      <w:spacing w:before="240" w:after="60"/>
      <w:outlineLvl w:val="1"/>
    </w:pPr>
    <w:rPr>
      <w:rFonts w:ascii="Calibri Light" w:hAnsi="Calibri Light"/>
      <w:b/>
      <w:bCs/>
      <w:iCs/>
      <w:sz w:val="28"/>
      <w:szCs w:val="28"/>
      <w:lang w:val="en-US" w:eastAsia="zh-CN"/>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リスト段落,列出段落1,中等深浅网格 1 - 着色 21,列表段落"/>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2272EB"/>
    <w:rPr>
      <w:rFonts w:ascii="Calibri Light" w:eastAsia="Times New Roman" w:hAnsi="Calibri Light"/>
      <w:b/>
      <w:bCs/>
      <w:iCs/>
      <w:sz w:val="28"/>
      <w:szCs w:val="28"/>
      <w:lang w:eastAsia="zh-CN"/>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semiHidden/>
    <w:unhideWhenUsed/>
    <w:rsid w:val="00833894"/>
    <w:rPr>
      <w:sz w:val="16"/>
      <w:szCs w:val="16"/>
    </w:rPr>
  </w:style>
  <w:style w:type="paragraph" w:styleId="CommentText">
    <w:name w:val="annotation text"/>
    <w:basedOn w:val="Normal"/>
    <w:link w:val="CommentTextChar"/>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3D3ED8"/>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440511"/>
    <w:pPr>
      <w:numPr>
        <w:numId w:val="14"/>
      </w:numPr>
      <w:spacing w:before="240" w:after="240" w:line="360" w:lineRule="auto"/>
      <w:jc w:val="both"/>
    </w:pPr>
    <w:rPr>
      <w:b/>
      <w:lang w:val="en-US" w:eastAsia="zh-CN"/>
    </w:rPr>
  </w:style>
  <w:style w:type="character" w:customStyle="1" w:styleId="ObservationChar">
    <w:name w:val="Observation Char"/>
    <w:basedOn w:val="B-BodyChar"/>
    <w:link w:val="Observation"/>
    <w:rsid w:val="003D3ED8"/>
    <w:rPr>
      <w:rFonts w:ascii="Times New Roman" w:eastAsia="Times New Roman" w:hAnsi="Times New Roman"/>
      <w:b/>
      <w:sz w:val="22"/>
      <w:lang w:val="en-GB"/>
    </w:rPr>
  </w:style>
  <w:style w:type="paragraph" w:styleId="TOC1">
    <w:name w:val="toc 1"/>
    <w:basedOn w:val="Normal"/>
    <w:next w:val="Normal"/>
    <w:autoRedefine/>
    <w:uiPriority w:val="39"/>
    <w:unhideWhenUsed/>
    <w:rsid w:val="003D3ED8"/>
    <w:pPr>
      <w:tabs>
        <w:tab w:val="left" w:pos="1418"/>
        <w:tab w:val="right" w:leader="dot" w:pos="9350"/>
      </w:tabs>
      <w:spacing w:after="100"/>
      <w:ind w:left="1418" w:hanging="1418"/>
      <w:jc w:val="both"/>
    </w:pPr>
  </w:style>
  <w:style w:type="character" w:customStyle="1" w:styleId="ListParagraphChar">
    <w:name w:val="List Paragraph Char"/>
    <w:aliases w:val="- Bullets Char,?? ?? Char,????? Char,???? Char,Lista1 Char,リスト段落 Char,列出段落1 Char,中等深浅网格 1 - 着色 21 Char,列表段落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qFormat/>
    <w:rsid w:val="00440511"/>
    <w:rPr>
      <w:rFonts w:ascii="Times New Roman" w:eastAsia="Times New Roman" w:hAnsi="Times New Roman"/>
      <w:b/>
      <w:lang w:val="en-GB" w:eastAsia="zh-CN"/>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6"/>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rsid w:val="00A50FC1"/>
    <w:pPr>
      <w:numPr>
        <w:numId w:val="7"/>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EmailDiscussion2">
    <w:name w:val="EmailDiscussion2"/>
    <w:basedOn w:val="Normal"/>
    <w:qFormat/>
    <w:rsid w:val="00826C4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EmailDiscussionChar">
    <w:name w:val="EmailDiscussion Char"/>
    <w:link w:val="EmailDiscussion"/>
    <w:locked/>
    <w:rsid w:val="00826C48"/>
    <w:rPr>
      <w:rFonts w:ascii="Arial" w:eastAsia="MS Mincho" w:hAnsi="Arial" w:cs="Arial"/>
      <w:b/>
      <w:szCs w:val="24"/>
      <w:lang w:val="en-GB" w:eastAsia="en-GB"/>
    </w:rPr>
  </w:style>
  <w:style w:type="paragraph" w:customStyle="1" w:styleId="EmailDiscussion">
    <w:name w:val="EmailDiscussion"/>
    <w:basedOn w:val="Normal"/>
    <w:next w:val="Normal"/>
    <w:link w:val="EmailDiscussionChar"/>
    <w:rsid w:val="00826C48"/>
    <w:pPr>
      <w:numPr>
        <w:numId w:val="27"/>
      </w:numPr>
      <w:overflowPunct/>
      <w:autoSpaceDE/>
      <w:autoSpaceDN/>
      <w:adjustRightInd/>
      <w:spacing w:before="40" w:after="0"/>
      <w:textAlignment w:val="auto"/>
    </w:pPr>
    <w:rPr>
      <w:rFonts w:ascii="Arial" w:eastAsia="MS Mincho" w:hAnsi="Arial" w:cs="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39350654">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69874168">
      <w:bodyDiv w:val="1"/>
      <w:marLeft w:val="0"/>
      <w:marRight w:val="0"/>
      <w:marTop w:val="0"/>
      <w:marBottom w:val="0"/>
      <w:divBdr>
        <w:top w:val="none" w:sz="0" w:space="0" w:color="auto"/>
        <w:left w:val="none" w:sz="0" w:space="0" w:color="auto"/>
        <w:bottom w:val="none" w:sz="0" w:space="0" w:color="auto"/>
        <w:right w:val="none" w:sz="0" w:space="0" w:color="auto"/>
      </w:divBdr>
      <w:divsChild>
        <w:div w:id="990796239">
          <w:marLeft w:val="1800"/>
          <w:marRight w:val="0"/>
          <w:marTop w:val="77"/>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2640685">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516584467">
          <w:marLeft w:val="274"/>
          <w:marRight w:val="0"/>
          <w:marTop w:val="240"/>
          <w:marBottom w:val="0"/>
          <w:divBdr>
            <w:top w:val="none" w:sz="0" w:space="0" w:color="auto"/>
            <w:left w:val="none" w:sz="0" w:space="0" w:color="auto"/>
            <w:bottom w:val="none" w:sz="0" w:space="0" w:color="auto"/>
            <w:right w:val="none" w:sz="0" w:space="0" w:color="auto"/>
          </w:divBdr>
        </w:div>
        <w:div w:id="114443629">
          <w:marLeft w:val="533"/>
          <w:marRight w:val="0"/>
          <w:marTop w:val="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654846184">
          <w:marLeft w:val="274"/>
          <w:marRight w:val="0"/>
          <w:marTop w:val="240"/>
          <w:marBottom w:val="0"/>
          <w:divBdr>
            <w:top w:val="none" w:sz="0" w:space="0" w:color="auto"/>
            <w:left w:val="none" w:sz="0" w:space="0" w:color="auto"/>
            <w:bottom w:val="none" w:sz="0" w:space="0" w:color="auto"/>
            <w:right w:val="none" w:sz="0" w:space="0" w:color="auto"/>
          </w:divBdr>
        </w:div>
        <w:div w:id="301424859">
          <w:marLeft w:val="533"/>
          <w:marRight w:val="0"/>
          <w:marTop w:val="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62114">
      <w:bodyDiv w:val="1"/>
      <w:marLeft w:val="0"/>
      <w:marRight w:val="0"/>
      <w:marTop w:val="0"/>
      <w:marBottom w:val="0"/>
      <w:divBdr>
        <w:top w:val="none" w:sz="0" w:space="0" w:color="auto"/>
        <w:left w:val="none" w:sz="0" w:space="0" w:color="auto"/>
        <w:bottom w:val="none" w:sz="0" w:space="0" w:color="auto"/>
        <w:right w:val="none" w:sz="0" w:space="0" w:color="auto"/>
      </w:divBdr>
      <w:divsChild>
        <w:div w:id="1437676492">
          <w:marLeft w:val="1800"/>
          <w:marRight w:val="0"/>
          <w:marTop w:val="77"/>
          <w:marBottom w:val="0"/>
          <w:divBdr>
            <w:top w:val="none" w:sz="0" w:space="0" w:color="auto"/>
            <w:left w:val="none" w:sz="0" w:space="0" w:color="auto"/>
            <w:bottom w:val="none" w:sz="0" w:space="0" w:color="auto"/>
            <w:right w:val="none" w:sz="0" w:space="0" w:color="auto"/>
          </w:divBdr>
        </w:div>
      </w:divsChild>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2492371">
      <w:bodyDiv w:val="1"/>
      <w:marLeft w:val="0"/>
      <w:marRight w:val="0"/>
      <w:marTop w:val="0"/>
      <w:marBottom w:val="0"/>
      <w:divBdr>
        <w:top w:val="none" w:sz="0" w:space="0" w:color="auto"/>
        <w:left w:val="none" w:sz="0" w:space="0" w:color="auto"/>
        <w:bottom w:val="none" w:sz="0" w:space="0" w:color="auto"/>
        <w:right w:val="none" w:sz="0" w:space="0" w:color="auto"/>
      </w:divBdr>
      <w:divsChild>
        <w:div w:id="650870309">
          <w:marLeft w:val="274"/>
          <w:marRight w:val="0"/>
          <w:marTop w:val="240"/>
          <w:marBottom w:val="0"/>
          <w:divBdr>
            <w:top w:val="none" w:sz="0" w:space="0" w:color="auto"/>
            <w:left w:val="none" w:sz="0" w:space="0" w:color="auto"/>
            <w:bottom w:val="none" w:sz="0" w:space="0" w:color="auto"/>
            <w:right w:val="none" w:sz="0" w:space="0" w:color="auto"/>
          </w:divBdr>
        </w:div>
        <w:div w:id="292057779">
          <w:marLeft w:val="274"/>
          <w:marRight w:val="0"/>
          <w:marTop w:val="240"/>
          <w:marBottom w:val="0"/>
          <w:divBdr>
            <w:top w:val="none" w:sz="0" w:space="0" w:color="auto"/>
            <w:left w:val="none" w:sz="0" w:space="0" w:color="auto"/>
            <w:bottom w:val="none" w:sz="0" w:space="0" w:color="auto"/>
            <w:right w:val="none" w:sz="0" w:space="0" w:color="auto"/>
          </w:divBdr>
        </w:div>
        <w:div w:id="907150780">
          <w:marLeft w:val="533"/>
          <w:marRight w:val="0"/>
          <w:marTop w:val="0"/>
          <w:marBottom w:val="0"/>
          <w:divBdr>
            <w:top w:val="none" w:sz="0" w:space="0" w:color="auto"/>
            <w:left w:val="none" w:sz="0" w:space="0" w:color="auto"/>
            <w:bottom w:val="none" w:sz="0" w:space="0" w:color="auto"/>
            <w:right w:val="none" w:sz="0" w:space="0" w:color="auto"/>
          </w:divBdr>
        </w:div>
        <w:div w:id="1475105068">
          <w:marLeft w:val="533"/>
          <w:marRight w:val="0"/>
          <w:marTop w:val="0"/>
          <w:marBottom w:val="0"/>
          <w:divBdr>
            <w:top w:val="none" w:sz="0" w:space="0" w:color="auto"/>
            <w:left w:val="none" w:sz="0" w:space="0" w:color="auto"/>
            <w:bottom w:val="none" w:sz="0" w:space="0" w:color="auto"/>
            <w:right w:val="none" w:sz="0" w:space="0" w:color="auto"/>
          </w:divBdr>
        </w:div>
        <w:div w:id="607394150">
          <w:marLeft w:val="533"/>
          <w:marRight w:val="0"/>
          <w:marTop w:val="0"/>
          <w:marBottom w:val="0"/>
          <w:divBdr>
            <w:top w:val="none" w:sz="0" w:space="0" w:color="auto"/>
            <w:left w:val="none" w:sz="0" w:space="0" w:color="auto"/>
            <w:bottom w:val="none" w:sz="0" w:space="0" w:color="auto"/>
            <w:right w:val="none" w:sz="0" w:space="0" w:color="auto"/>
          </w:divBdr>
        </w:div>
        <w:div w:id="694691981">
          <w:marLeft w:val="533"/>
          <w:marRight w:val="0"/>
          <w:marTop w:val="0"/>
          <w:marBottom w:val="0"/>
          <w:divBdr>
            <w:top w:val="none" w:sz="0" w:space="0" w:color="auto"/>
            <w:left w:val="none" w:sz="0" w:space="0" w:color="auto"/>
            <w:bottom w:val="none" w:sz="0" w:space="0" w:color="auto"/>
            <w:right w:val="none" w:sz="0" w:space="0" w:color="auto"/>
          </w:divBdr>
        </w:div>
      </w:divsChild>
    </w:div>
    <w:div w:id="936450837">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39411910">
      <w:bodyDiv w:val="1"/>
      <w:marLeft w:val="0"/>
      <w:marRight w:val="0"/>
      <w:marTop w:val="0"/>
      <w:marBottom w:val="0"/>
      <w:divBdr>
        <w:top w:val="none" w:sz="0" w:space="0" w:color="auto"/>
        <w:left w:val="none" w:sz="0" w:space="0" w:color="auto"/>
        <w:bottom w:val="none" w:sz="0" w:space="0" w:color="auto"/>
        <w:right w:val="none" w:sz="0" w:space="0" w:color="auto"/>
      </w:divBdr>
      <w:divsChild>
        <w:div w:id="1122767034">
          <w:marLeft w:val="274"/>
          <w:marRight w:val="0"/>
          <w:marTop w:val="240"/>
          <w:marBottom w:val="0"/>
          <w:divBdr>
            <w:top w:val="none" w:sz="0" w:space="0" w:color="auto"/>
            <w:left w:val="none" w:sz="0" w:space="0" w:color="auto"/>
            <w:bottom w:val="none" w:sz="0" w:space="0" w:color="auto"/>
            <w:right w:val="none" w:sz="0" w:space="0" w:color="auto"/>
          </w:divBdr>
        </w:div>
        <w:div w:id="1675914723">
          <w:marLeft w:val="274"/>
          <w:marRight w:val="0"/>
          <w:marTop w:val="240"/>
          <w:marBottom w:val="0"/>
          <w:divBdr>
            <w:top w:val="none" w:sz="0" w:space="0" w:color="auto"/>
            <w:left w:val="none" w:sz="0" w:space="0" w:color="auto"/>
            <w:bottom w:val="none" w:sz="0" w:space="0" w:color="auto"/>
            <w:right w:val="none" w:sz="0" w:space="0" w:color="auto"/>
          </w:divBdr>
        </w:div>
      </w:divsChild>
    </w:div>
    <w:div w:id="966088522">
      <w:bodyDiv w:val="1"/>
      <w:marLeft w:val="0"/>
      <w:marRight w:val="0"/>
      <w:marTop w:val="0"/>
      <w:marBottom w:val="0"/>
      <w:divBdr>
        <w:top w:val="none" w:sz="0" w:space="0" w:color="auto"/>
        <w:left w:val="none" w:sz="0" w:space="0" w:color="auto"/>
        <w:bottom w:val="none" w:sz="0" w:space="0" w:color="auto"/>
        <w:right w:val="none" w:sz="0" w:space="0" w:color="auto"/>
      </w:divBdr>
      <w:divsChild>
        <w:div w:id="1688941319">
          <w:marLeft w:val="274"/>
          <w:marRight w:val="0"/>
          <w:marTop w:val="24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23433835">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8449061">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2136118">
      <w:bodyDiv w:val="1"/>
      <w:marLeft w:val="0"/>
      <w:marRight w:val="0"/>
      <w:marTop w:val="0"/>
      <w:marBottom w:val="0"/>
      <w:divBdr>
        <w:top w:val="none" w:sz="0" w:space="0" w:color="auto"/>
        <w:left w:val="none" w:sz="0" w:space="0" w:color="auto"/>
        <w:bottom w:val="none" w:sz="0" w:space="0" w:color="auto"/>
        <w:right w:val="none" w:sz="0" w:space="0" w:color="auto"/>
      </w:divBdr>
    </w:div>
    <w:div w:id="1253200731">
      <w:bodyDiv w:val="1"/>
      <w:marLeft w:val="0"/>
      <w:marRight w:val="0"/>
      <w:marTop w:val="0"/>
      <w:marBottom w:val="0"/>
      <w:divBdr>
        <w:top w:val="none" w:sz="0" w:space="0" w:color="auto"/>
        <w:left w:val="none" w:sz="0" w:space="0" w:color="auto"/>
        <w:bottom w:val="none" w:sz="0" w:space="0" w:color="auto"/>
        <w:right w:val="none" w:sz="0" w:space="0" w:color="auto"/>
      </w:divBdr>
      <w:divsChild>
        <w:div w:id="877200459">
          <w:marLeft w:val="533"/>
          <w:marRight w:val="0"/>
          <w:marTop w:val="0"/>
          <w:marBottom w:val="0"/>
          <w:divBdr>
            <w:top w:val="none" w:sz="0" w:space="0" w:color="auto"/>
            <w:left w:val="none" w:sz="0" w:space="0" w:color="auto"/>
            <w:bottom w:val="none" w:sz="0" w:space="0" w:color="auto"/>
            <w:right w:val="none" w:sz="0" w:space="0" w:color="auto"/>
          </w:divBdr>
        </w:div>
        <w:div w:id="1470391929">
          <w:marLeft w:val="806"/>
          <w:marRight w:val="0"/>
          <w:marTop w:val="0"/>
          <w:marBottom w:val="0"/>
          <w:divBdr>
            <w:top w:val="none" w:sz="0" w:space="0" w:color="auto"/>
            <w:left w:val="none" w:sz="0" w:space="0" w:color="auto"/>
            <w:bottom w:val="none" w:sz="0" w:space="0" w:color="auto"/>
            <w:right w:val="none" w:sz="0" w:space="0" w:color="auto"/>
          </w:divBdr>
        </w:div>
        <w:div w:id="249315808">
          <w:marLeft w:val="806"/>
          <w:marRight w:val="0"/>
          <w:marTop w:val="0"/>
          <w:marBottom w:val="0"/>
          <w:divBdr>
            <w:top w:val="none" w:sz="0" w:space="0" w:color="auto"/>
            <w:left w:val="none" w:sz="0" w:space="0" w:color="auto"/>
            <w:bottom w:val="none" w:sz="0" w:space="0" w:color="auto"/>
            <w:right w:val="none" w:sz="0" w:space="0" w:color="auto"/>
          </w:divBdr>
        </w:div>
      </w:divsChild>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034133">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50376834">
      <w:bodyDiv w:val="1"/>
      <w:marLeft w:val="0"/>
      <w:marRight w:val="0"/>
      <w:marTop w:val="0"/>
      <w:marBottom w:val="0"/>
      <w:divBdr>
        <w:top w:val="none" w:sz="0" w:space="0" w:color="auto"/>
        <w:left w:val="none" w:sz="0" w:space="0" w:color="auto"/>
        <w:bottom w:val="none" w:sz="0" w:space="0" w:color="auto"/>
        <w:right w:val="none" w:sz="0" w:space="0" w:color="auto"/>
      </w:divBdr>
      <w:divsChild>
        <w:div w:id="678628258">
          <w:marLeft w:val="1800"/>
          <w:marRight w:val="0"/>
          <w:marTop w:val="77"/>
          <w:marBottom w:val="0"/>
          <w:divBdr>
            <w:top w:val="none" w:sz="0" w:space="0" w:color="auto"/>
            <w:left w:val="none" w:sz="0" w:space="0" w:color="auto"/>
            <w:bottom w:val="none" w:sz="0" w:space="0" w:color="auto"/>
            <w:right w:val="none" w:sz="0" w:space="0" w:color="auto"/>
          </w:divBdr>
        </w:div>
      </w:divsChild>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sChild>
    </w:div>
    <w:div w:id="1437211368">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227616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04349140">
      <w:bodyDiv w:val="1"/>
      <w:marLeft w:val="0"/>
      <w:marRight w:val="0"/>
      <w:marTop w:val="0"/>
      <w:marBottom w:val="0"/>
      <w:divBdr>
        <w:top w:val="none" w:sz="0" w:space="0" w:color="auto"/>
        <w:left w:val="none" w:sz="0" w:space="0" w:color="auto"/>
        <w:bottom w:val="none" w:sz="0" w:space="0" w:color="auto"/>
        <w:right w:val="none" w:sz="0" w:space="0" w:color="auto"/>
      </w:divBdr>
      <w:divsChild>
        <w:div w:id="1226646830">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2036411">
      <w:bodyDiv w:val="1"/>
      <w:marLeft w:val="0"/>
      <w:marRight w:val="0"/>
      <w:marTop w:val="0"/>
      <w:marBottom w:val="0"/>
      <w:divBdr>
        <w:top w:val="none" w:sz="0" w:space="0" w:color="auto"/>
        <w:left w:val="none" w:sz="0" w:space="0" w:color="auto"/>
        <w:bottom w:val="none" w:sz="0" w:space="0" w:color="auto"/>
        <w:right w:val="none" w:sz="0" w:space="0" w:color="auto"/>
      </w:divBdr>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0216878">
      <w:bodyDiv w:val="1"/>
      <w:marLeft w:val="0"/>
      <w:marRight w:val="0"/>
      <w:marTop w:val="0"/>
      <w:marBottom w:val="0"/>
      <w:divBdr>
        <w:top w:val="none" w:sz="0" w:space="0" w:color="auto"/>
        <w:left w:val="none" w:sz="0" w:space="0" w:color="auto"/>
        <w:bottom w:val="none" w:sz="0" w:space="0" w:color="auto"/>
        <w:right w:val="none" w:sz="0" w:space="0" w:color="auto"/>
      </w:divBdr>
      <w:divsChild>
        <w:div w:id="876965245">
          <w:marLeft w:val="1800"/>
          <w:marRight w:val="0"/>
          <w:marTop w:val="77"/>
          <w:marBottom w:val="0"/>
          <w:divBdr>
            <w:top w:val="none" w:sz="0" w:space="0" w:color="auto"/>
            <w:left w:val="none" w:sz="0" w:space="0" w:color="auto"/>
            <w:bottom w:val="none" w:sz="0" w:space="0" w:color="auto"/>
            <w:right w:val="none" w:sz="0" w:space="0" w:color="auto"/>
          </w:divBdr>
        </w:div>
        <w:div w:id="1059088494">
          <w:marLeft w:val="1800"/>
          <w:marRight w:val="0"/>
          <w:marTop w:val="77"/>
          <w:marBottom w:val="0"/>
          <w:divBdr>
            <w:top w:val="none" w:sz="0" w:space="0" w:color="auto"/>
            <w:left w:val="none" w:sz="0" w:space="0" w:color="auto"/>
            <w:bottom w:val="none" w:sz="0" w:space="0" w:color="auto"/>
            <w:right w:val="none" w:sz="0" w:space="0" w:color="auto"/>
          </w:divBdr>
        </w:div>
      </w:divsChild>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59084807">
      <w:bodyDiv w:val="1"/>
      <w:marLeft w:val="0"/>
      <w:marRight w:val="0"/>
      <w:marTop w:val="0"/>
      <w:marBottom w:val="0"/>
      <w:divBdr>
        <w:top w:val="none" w:sz="0" w:space="0" w:color="auto"/>
        <w:left w:val="none" w:sz="0" w:space="0" w:color="auto"/>
        <w:bottom w:val="none" w:sz="0" w:space="0" w:color="auto"/>
        <w:right w:val="none" w:sz="0" w:space="0" w:color="auto"/>
      </w:divBdr>
      <w:divsChild>
        <w:div w:id="7875160">
          <w:marLeft w:val="274"/>
          <w:marRight w:val="0"/>
          <w:marTop w:val="240"/>
          <w:marBottom w:val="0"/>
          <w:divBdr>
            <w:top w:val="none" w:sz="0" w:space="0" w:color="auto"/>
            <w:left w:val="none" w:sz="0" w:space="0" w:color="auto"/>
            <w:bottom w:val="none" w:sz="0" w:space="0" w:color="auto"/>
            <w:right w:val="none" w:sz="0" w:space="0" w:color="auto"/>
          </w:divBdr>
        </w:div>
        <w:div w:id="1374691165">
          <w:marLeft w:val="533"/>
          <w:marRight w:val="0"/>
          <w:marTop w:val="0"/>
          <w:marBottom w:val="0"/>
          <w:divBdr>
            <w:top w:val="none" w:sz="0" w:space="0" w:color="auto"/>
            <w:left w:val="none" w:sz="0" w:space="0" w:color="auto"/>
            <w:bottom w:val="none" w:sz="0" w:space="0" w:color="auto"/>
            <w:right w:val="none" w:sz="0" w:space="0" w:color="auto"/>
          </w:divBdr>
        </w:div>
        <w:div w:id="878976889">
          <w:marLeft w:val="806"/>
          <w:marRight w:val="0"/>
          <w:marTop w:val="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1ecb919b-bd6d-4f90-8913-e2cdb4a81e82</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2.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580EA98-26EE-4E30-944C-1F8E8DF6F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12</Pages>
  <Words>3707</Words>
  <Characters>21135</Characters>
  <Application>Microsoft Office Word</Application>
  <DocSecurity>0</DocSecurity>
  <Lines>176</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24793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62</cp:revision>
  <cp:lastPrinted>2017-09-12T10:53:00Z</cp:lastPrinted>
  <dcterms:created xsi:type="dcterms:W3CDTF">2019-11-07T05:09:00Z</dcterms:created>
  <dcterms:modified xsi:type="dcterms:W3CDTF">2019-11-09T07:18:00Z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2015_ms_pID_725343">
    <vt:lpwstr>(2)QsNtB5bT+YyXxUhT88Li/nYI9Z661CwBSu0H3hO9aw1iYsmJSs6AJNPWbj0QbVdmovXcc3K3
LxbQNLQEi6f8vcQViBQCnCNyknn6nnmtP6KVEFwlvUCyR5gQl4hwg9q2aQzwmzKNuhE8GM+e
QpYlfyNYBsjZJqPCqt/YpiEvvHsIt9PkVO4kgidxixPUQPZCg377qqJ8R0WXwLSQ7Z6m06ap
qk5OhNwbpaZFVd2/5f</vt:lpwstr>
  </property>
  <property fmtid="{D5CDD505-2E9C-101B-9397-08002B2CF9AE}" pid="27" name="_2015_ms_pID_7253431">
    <vt:lpwstr>8BXGJr8s8lssz9o7nHdyA3P7X+YuOZZ4hHH2D64JC98lM3mcs/L8dd
IH5wzYrKuqP7Azoo2gpuPS4KQ2JcyDK291C8xIvar8r2WNPY1AUlBwkulskTyK5qjT+MvroX
uKypoWiJGuBqo2hr7sgLlE1uYBe7cUKa91FGBLZrHj28aRnWyFUwTPK2BFWNjUNH4UHPefvn
bdWsWPqcUxxnNFrF</vt:lpwstr>
  </property>
</Properties>
</file>